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9FD3" w14:textId="275A370D" w:rsidR="0050491A" w:rsidRPr="00D86B2A" w:rsidRDefault="00435011" w:rsidP="00621D7A">
      <w:pPr>
        <w:pBdr>
          <w:top w:val="nil"/>
          <w:left w:val="nil"/>
          <w:bottom w:val="nil"/>
          <w:right w:val="nil"/>
          <w:between w:val="nil"/>
        </w:pBdr>
        <w:spacing w:line="240" w:lineRule="auto"/>
        <w:ind w:left="1" w:hanging="3"/>
        <w:jc w:val="center"/>
        <w:rPr>
          <w:rFonts w:asciiTheme="minorEastAsia" w:hAnsiTheme="minorEastAsia" w:cs="ＭＳ 明朝"/>
          <w:position w:val="0"/>
          <w:sz w:val="28"/>
          <w:szCs w:val="28"/>
        </w:rPr>
      </w:pPr>
      <w:bookmarkStart w:id="0" w:name="_Hlk206517337"/>
      <w:r w:rsidRPr="00D86B2A">
        <w:rPr>
          <w:rFonts w:hint="eastAsia"/>
          <w:kern w:val="0"/>
          <w:sz w:val="28"/>
          <w:szCs w:val="28"/>
        </w:rPr>
        <w:t>池田</w:t>
      </w:r>
      <w:r w:rsidR="006C7769" w:rsidRPr="00D86B2A">
        <w:rPr>
          <w:rFonts w:hint="eastAsia"/>
          <w:kern w:val="0"/>
          <w:sz w:val="28"/>
          <w:szCs w:val="28"/>
        </w:rPr>
        <w:t>町公共施設照明設備ＬＥＤ化事業</w:t>
      </w:r>
      <w:bookmarkEnd w:id="0"/>
      <w:r w:rsidR="006C7769" w:rsidRPr="00D86B2A">
        <w:rPr>
          <w:rFonts w:hint="eastAsia"/>
          <w:kern w:val="0"/>
          <w:sz w:val="28"/>
          <w:szCs w:val="28"/>
        </w:rPr>
        <w:t>仕様書</w:t>
      </w:r>
      <w:bookmarkStart w:id="1" w:name="_GoBack"/>
      <w:bookmarkEnd w:id="1"/>
    </w:p>
    <w:p w14:paraId="2B95E8EF" w14:textId="77777777" w:rsidR="00FA2B51" w:rsidRPr="00D86B2A" w:rsidRDefault="00FA2B51" w:rsidP="00621D7A">
      <w:pPr>
        <w:pBdr>
          <w:top w:val="nil"/>
          <w:left w:val="nil"/>
          <w:bottom w:val="nil"/>
          <w:right w:val="nil"/>
          <w:between w:val="nil"/>
        </w:pBdr>
        <w:spacing w:line="240" w:lineRule="auto"/>
        <w:ind w:left="0" w:hanging="2"/>
        <w:jc w:val="center"/>
        <w:rPr>
          <w:rFonts w:asciiTheme="minorEastAsia" w:hAnsiTheme="minorEastAsia" w:cs="ＭＳ 明朝"/>
          <w:position w:val="0"/>
          <w:sz w:val="24"/>
          <w:szCs w:val="22"/>
        </w:rPr>
      </w:pPr>
    </w:p>
    <w:p w14:paraId="061AF500" w14:textId="77777777" w:rsidR="0050491A" w:rsidRPr="00D86B2A" w:rsidRDefault="00044889"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position w:val="0"/>
          <w:sz w:val="24"/>
        </w:rPr>
        <w:t>１　業務名</w:t>
      </w:r>
    </w:p>
    <w:p w14:paraId="50678653" w14:textId="36CCAA4D" w:rsidR="004161F5" w:rsidRPr="00D86B2A" w:rsidRDefault="00435011" w:rsidP="004729DA">
      <w:pPr>
        <w:pBdr>
          <w:top w:val="nil"/>
          <w:left w:val="nil"/>
          <w:bottom w:val="nil"/>
          <w:right w:val="nil"/>
          <w:between w:val="nil"/>
        </w:pBdr>
        <w:spacing w:line="240" w:lineRule="auto"/>
        <w:ind w:left="-2" w:firstLineChars="200" w:firstLine="480"/>
        <w:rPr>
          <w:rFonts w:asciiTheme="minorEastAsia" w:hAnsiTheme="minorEastAsia" w:cs="ＭＳ 明朝"/>
          <w:position w:val="0"/>
          <w:sz w:val="24"/>
        </w:rPr>
      </w:pPr>
      <w:r w:rsidRPr="00D86B2A">
        <w:rPr>
          <w:rFonts w:asciiTheme="minorEastAsia" w:hAnsiTheme="minorEastAsia" w:hint="eastAsia"/>
          <w:kern w:val="0"/>
          <w:sz w:val="24"/>
        </w:rPr>
        <w:t>池田</w:t>
      </w:r>
      <w:r w:rsidR="006C7769" w:rsidRPr="00D86B2A">
        <w:rPr>
          <w:rFonts w:asciiTheme="minorEastAsia" w:hAnsiTheme="minorEastAsia" w:hint="eastAsia"/>
          <w:kern w:val="0"/>
          <w:sz w:val="24"/>
        </w:rPr>
        <w:t>町公共施設照明設備ＬＥＤ化事業</w:t>
      </w:r>
    </w:p>
    <w:p w14:paraId="39E473E6" w14:textId="77777777" w:rsidR="00554E18" w:rsidRPr="00D86B2A" w:rsidRDefault="00554E18" w:rsidP="004729DA">
      <w:pPr>
        <w:pBdr>
          <w:between w:val="nil"/>
        </w:pBdr>
        <w:spacing w:line="240" w:lineRule="auto"/>
        <w:ind w:left="0" w:hanging="2"/>
        <w:rPr>
          <w:rFonts w:asciiTheme="majorEastAsia" w:eastAsiaTheme="majorEastAsia" w:hAnsiTheme="majorEastAsia" w:cs="ＭＳ 明朝"/>
          <w:position w:val="0"/>
          <w:sz w:val="24"/>
        </w:rPr>
      </w:pPr>
    </w:p>
    <w:p w14:paraId="2E9904A8" w14:textId="1588BDC2" w:rsidR="004161F5" w:rsidRPr="00D86B2A" w:rsidRDefault="004161F5" w:rsidP="004729DA">
      <w:pPr>
        <w:pBdr>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２</w:t>
      </w:r>
      <w:r w:rsidRPr="00D86B2A">
        <w:rPr>
          <w:rFonts w:asciiTheme="majorEastAsia" w:eastAsiaTheme="majorEastAsia" w:hAnsiTheme="majorEastAsia" w:cs="ＭＳ 明朝"/>
          <w:position w:val="0"/>
          <w:sz w:val="24"/>
        </w:rPr>
        <w:t xml:space="preserve">　業務の目的</w:t>
      </w:r>
    </w:p>
    <w:p w14:paraId="3F546717" w14:textId="77777777" w:rsidR="004161F5" w:rsidRPr="00D86B2A" w:rsidRDefault="004161F5" w:rsidP="004729DA">
      <w:pPr>
        <w:pBdr>
          <w:between w:val="nil"/>
        </w:pBdr>
        <w:tabs>
          <w:tab w:val="left" w:pos="1276"/>
        </w:tabs>
        <w:spacing w:line="240" w:lineRule="auto"/>
        <w:ind w:left="240" w:hangingChars="101" w:hanging="242"/>
        <w:rPr>
          <w:rFonts w:asciiTheme="minorEastAsia" w:hAnsiTheme="minorEastAsia" w:cs="ＭＳ 明朝"/>
          <w:position w:val="0"/>
          <w:sz w:val="24"/>
        </w:rPr>
      </w:pPr>
      <w:bookmarkStart w:id="2" w:name="_heading=h.gjdgxs" w:colFirst="0" w:colLast="0"/>
      <w:bookmarkEnd w:id="2"/>
      <w:r w:rsidRPr="00D86B2A">
        <w:rPr>
          <w:rFonts w:asciiTheme="minorEastAsia" w:hAnsiTheme="minorEastAsia" w:cs="ＭＳ 明朝" w:hint="eastAsia"/>
          <w:position w:val="0"/>
          <w:sz w:val="24"/>
        </w:rPr>
        <w:t xml:space="preserve">　　「蛍光灯等照明器具の生産終了」及び「高騰する電気料金」並び</w:t>
      </w:r>
      <w:r w:rsidR="00626266" w:rsidRPr="00D86B2A">
        <w:rPr>
          <w:rFonts w:asciiTheme="minorEastAsia" w:hAnsiTheme="minorEastAsia" w:cs="ＭＳ 明朝" w:hint="eastAsia"/>
          <w:position w:val="0"/>
          <w:sz w:val="24"/>
        </w:rPr>
        <w:t>に</w:t>
      </w:r>
      <w:r w:rsidRPr="00D86B2A">
        <w:rPr>
          <w:rFonts w:asciiTheme="minorEastAsia" w:hAnsiTheme="minorEastAsia" w:cs="ＭＳ 明朝" w:hint="eastAsia"/>
          <w:position w:val="0"/>
          <w:sz w:val="24"/>
        </w:rPr>
        <w:t>「</w:t>
      </w:r>
      <w:r w:rsidR="00626266" w:rsidRPr="00D86B2A">
        <w:rPr>
          <w:rFonts w:asciiTheme="minorEastAsia" w:hAnsiTheme="minorEastAsia" w:cs="ＭＳ 明朝" w:hint="eastAsia"/>
          <w:position w:val="0"/>
          <w:sz w:val="24"/>
        </w:rPr>
        <w:t>二酸化炭素削減による脱炭素社会の実現」へ</w:t>
      </w:r>
      <w:r w:rsidRPr="00D86B2A">
        <w:rPr>
          <w:rFonts w:asciiTheme="minorEastAsia" w:hAnsiTheme="minorEastAsia" w:cs="ＭＳ 明朝" w:hint="eastAsia"/>
          <w:position w:val="0"/>
          <w:sz w:val="24"/>
        </w:rPr>
        <w:t>対応</w:t>
      </w:r>
      <w:r w:rsidR="00626266" w:rsidRPr="00D86B2A">
        <w:rPr>
          <w:rFonts w:asciiTheme="minorEastAsia" w:hAnsiTheme="minorEastAsia" w:cs="ＭＳ 明朝" w:hint="eastAsia"/>
          <w:position w:val="0"/>
          <w:sz w:val="24"/>
        </w:rPr>
        <w:t>する</w:t>
      </w:r>
      <w:r w:rsidRPr="00D86B2A">
        <w:rPr>
          <w:rFonts w:asciiTheme="minorEastAsia" w:hAnsiTheme="minorEastAsia" w:cs="ＭＳ 明朝" w:hint="eastAsia"/>
          <w:position w:val="0"/>
          <w:sz w:val="24"/>
        </w:rPr>
        <w:t>ため、</w:t>
      </w:r>
      <w:r w:rsidR="00626266" w:rsidRPr="00D86B2A">
        <w:rPr>
          <w:rFonts w:asciiTheme="minorEastAsia" w:hAnsiTheme="minorEastAsia" w:cs="ＭＳ 明朝" w:hint="eastAsia"/>
          <w:position w:val="0"/>
          <w:sz w:val="24"/>
        </w:rPr>
        <w:t>賃貸借</w:t>
      </w:r>
      <w:r w:rsidRPr="00D86B2A">
        <w:rPr>
          <w:rFonts w:asciiTheme="minorEastAsia" w:hAnsiTheme="minorEastAsia" w:cs="ＭＳ 明朝" w:hint="eastAsia"/>
          <w:position w:val="0"/>
          <w:sz w:val="24"/>
        </w:rPr>
        <w:t>方式により公共施設照明設備をＬＥＤ照明に更新する。</w:t>
      </w:r>
    </w:p>
    <w:p w14:paraId="2403B0D4" w14:textId="77777777" w:rsidR="0050491A" w:rsidRPr="00D86B2A" w:rsidRDefault="0050491A" w:rsidP="004729DA">
      <w:pPr>
        <w:pBdr>
          <w:top w:val="nil"/>
          <w:left w:val="nil"/>
          <w:bottom w:val="nil"/>
          <w:right w:val="nil"/>
          <w:between w:val="nil"/>
        </w:pBdr>
        <w:spacing w:line="240" w:lineRule="auto"/>
        <w:ind w:leftChars="0" w:left="0" w:firstLineChars="0" w:firstLine="0"/>
        <w:rPr>
          <w:rFonts w:asciiTheme="majorEastAsia" w:eastAsiaTheme="majorEastAsia" w:hAnsiTheme="majorEastAsia" w:cs="ＭＳ 明朝"/>
          <w:position w:val="0"/>
          <w:sz w:val="24"/>
        </w:rPr>
      </w:pPr>
    </w:p>
    <w:p w14:paraId="3CA375D4" w14:textId="77777777" w:rsidR="004161F5" w:rsidRPr="00D86B2A" w:rsidRDefault="004161F5"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３</w:t>
      </w:r>
      <w:r w:rsidRPr="00D86B2A">
        <w:rPr>
          <w:rFonts w:asciiTheme="majorEastAsia" w:eastAsiaTheme="majorEastAsia" w:hAnsiTheme="majorEastAsia" w:cs="ＭＳ 明朝"/>
          <w:position w:val="0"/>
          <w:sz w:val="24"/>
        </w:rPr>
        <w:t xml:space="preserve">　</w:t>
      </w:r>
      <w:r w:rsidRPr="00D86B2A">
        <w:rPr>
          <w:rFonts w:asciiTheme="majorEastAsia" w:eastAsiaTheme="majorEastAsia" w:hAnsiTheme="majorEastAsia" w:cs="ＭＳ 明朝" w:hint="eastAsia"/>
          <w:position w:val="0"/>
          <w:sz w:val="24"/>
        </w:rPr>
        <w:t>業務場所</w:t>
      </w:r>
    </w:p>
    <w:p w14:paraId="65EC246C" w14:textId="389A2CC9" w:rsidR="00AB1BB3" w:rsidRPr="00D86B2A" w:rsidRDefault="00435011" w:rsidP="00672A5C">
      <w:pPr>
        <w:pBdr>
          <w:top w:val="nil"/>
          <w:left w:val="nil"/>
          <w:bottom w:val="nil"/>
          <w:right w:val="nil"/>
          <w:between w:val="nil"/>
        </w:pBdr>
        <w:spacing w:line="240" w:lineRule="auto"/>
        <w:ind w:left="-2" w:firstLineChars="200" w:firstLine="480"/>
        <w:rPr>
          <w:rFonts w:ascii="ＭＳ 明朝" w:eastAsia="ＭＳ 明朝" w:hAnsi="ＭＳ 明朝" w:cs="ＭＳ 明朝"/>
          <w:position w:val="0"/>
          <w:sz w:val="24"/>
        </w:rPr>
      </w:pPr>
      <w:r w:rsidRPr="00D86B2A">
        <w:rPr>
          <w:rFonts w:ascii="ＭＳ 明朝" w:eastAsia="ＭＳ 明朝" w:hAnsi="ＭＳ 明朝" w:cs="ＭＳ 明朝" w:hint="eastAsia"/>
          <w:position w:val="0"/>
          <w:sz w:val="24"/>
        </w:rPr>
        <w:t>池田町庁舎</w:t>
      </w:r>
      <w:r w:rsidR="004161F5" w:rsidRPr="00D86B2A">
        <w:rPr>
          <w:rFonts w:ascii="ＭＳ 明朝" w:eastAsia="ＭＳ 明朝" w:hAnsi="ＭＳ 明朝" w:cs="ＭＳ 明朝" w:hint="eastAsia"/>
          <w:position w:val="0"/>
          <w:sz w:val="24"/>
        </w:rPr>
        <w:t>ほか</w:t>
      </w:r>
    </w:p>
    <w:p w14:paraId="2F3E3E58" w14:textId="77777777" w:rsidR="00044291" w:rsidRPr="00D86B2A" w:rsidRDefault="00044291" w:rsidP="00672A5C">
      <w:pPr>
        <w:pBdr>
          <w:top w:val="nil"/>
          <w:left w:val="nil"/>
          <w:bottom w:val="nil"/>
          <w:right w:val="nil"/>
          <w:between w:val="nil"/>
        </w:pBdr>
        <w:spacing w:line="240" w:lineRule="auto"/>
        <w:ind w:left="-2" w:firstLineChars="200" w:firstLine="480"/>
        <w:rPr>
          <w:rFonts w:ascii="ＭＳ 明朝" w:eastAsia="ＭＳ 明朝" w:hAnsi="ＭＳ 明朝" w:cs="ＭＳ 明朝"/>
          <w:position w:val="0"/>
          <w:sz w:val="24"/>
        </w:rPr>
      </w:pPr>
      <w:r w:rsidRPr="00D86B2A">
        <w:rPr>
          <w:rFonts w:ascii="ＭＳ 明朝" w:eastAsia="ＭＳ 明朝" w:hAnsi="ＭＳ 明朝" w:cs="ＭＳ 明朝" w:hint="eastAsia"/>
          <w:position w:val="0"/>
          <w:sz w:val="24"/>
        </w:rPr>
        <w:t>（</w:t>
      </w:r>
      <w:r w:rsidR="00672A5C" w:rsidRPr="00D86B2A">
        <w:rPr>
          <w:rFonts w:ascii="ＭＳ 明朝" w:eastAsia="ＭＳ 明朝" w:hAnsi="ＭＳ 明朝" w:cs="ＭＳ 明朝" w:hint="eastAsia"/>
          <w:position w:val="0"/>
          <w:sz w:val="24"/>
        </w:rPr>
        <w:t xml:space="preserve">「別表１　</w:t>
      </w:r>
      <w:r w:rsidRPr="00D86B2A">
        <w:rPr>
          <w:rFonts w:ascii="ＭＳ 明朝" w:eastAsia="ＭＳ 明朝" w:hAnsi="ＭＳ 明朝" w:cs="ＭＳ 明朝" w:hint="eastAsia"/>
          <w:position w:val="0"/>
          <w:sz w:val="24"/>
        </w:rPr>
        <w:t>対象施設一覧</w:t>
      </w:r>
      <w:r w:rsidR="00672A5C" w:rsidRPr="00D86B2A">
        <w:rPr>
          <w:rFonts w:ascii="ＭＳ 明朝" w:eastAsia="ＭＳ 明朝" w:hAnsi="ＭＳ 明朝" w:cs="ＭＳ 明朝" w:hint="eastAsia"/>
          <w:position w:val="0"/>
          <w:sz w:val="24"/>
        </w:rPr>
        <w:t>」</w:t>
      </w:r>
      <w:r w:rsidRPr="00D86B2A">
        <w:rPr>
          <w:rFonts w:ascii="ＭＳ 明朝" w:eastAsia="ＭＳ 明朝" w:hAnsi="ＭＳ 明朝" w:cs="ＭＳ 明朝" w:hint="eastAsia"/>
          <w:position w:val="0"/>
          <w:sz w:val="24"/>
        </w:rPr>
        <w:t>を参照）</w:t>
      </w:r>
    </w:p>
    <w:p w14:paraId="01EA7A28" w14:textId="77777777" w:rsidR="004161F5" w:rsidRPr="00D86B2A" w:rsidRDefault="004161F5" w:rsidP="004729DA">
      <w:pPr>
        <w:pBdr>
          <w:top w:val="nil"/>
          <w:left w:val="nil"/>
          <w:bottom w:val="nil"/>
          <w:right w:val="nil"/>
          <w:between w:val="nil"/>
        </w:pBdr>
        <w:spacing w:line="240" w:lineRule="auto"/>
        <w:ind w:leftChars="0" w:left="0" w:firstLineChars="0" w:firstLine="0"/>
        <w:rPr>
          <w:rFonts w:asciiTheme="majorEastAsia" w:eastAsiaTheme="majorEastAsia" w:hAnsiTheme="majorEastAsia" w:cs="ＭＳ 明朝"/>
          <w:position w:val="0"/>
          <w:sz w:val="24"/>
        </w:rPr>
      </w:pPr>
    </w:p>
    <w:p w14:paraId="1B5D0F40" w14:textId="77777777" w:rsidR="004161F5" w:rsidRPr="00D86B2A" w:rsidRDefault="004161F5"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４</w:t>
      </w:r>
      <w:r w:rsidRPr="00D86B2A">
        <w:rPr>
          <w:rFonts w:asciiTheme="majorEastAsia" w:eastAsiaTheme="majorEastAsia" w:hAnsiTheme="majorEastAsia" w:cs="ＭＳ 明朝"/>
          <w:position w:val="0"/>
          <w:sz w:val="24"/>
        </w:rPr>
        <w:t xml:space="preserve">　</w:t>
      </w:r>
      <w:r w:rsidRPr="00D86B2A">
        <w:rPr>
          <w:rFonts w:asciiTheme="majorEastAsia" w:eastAsiaTheme="majorEastAsia" w:hAnsiTheme="majorEastAsia" w:cs="ＭＳ 明朝" w:hint="eastAsia"/>
          <w:position w:val="0"/>
          <w:sz w:val="24"/>
        </w:rPr>
        <w:t>総則</w:t>
      </w:r>
    </w:p>
    <w:p w14:paraId="5C1EBF00" w14:textId="3F871CB8" w:rsidR="00F37F72" w:rsidRPr="00D86B2A" w:rsidRDefault="00044291" w:rsidP="006C7769">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⑴　</w:t>
      </w:r>
      <w:r w:rsidR="00F37F72" w:rsidRPr="00D86B2A">
        <w:rPr>
          <w:rFonts w:asciiTheme="minorEastAsia" w:hAnsiTheme="minorEastAsia" w:cs="ＭＳ 明朝" w:hint="eastAsia"/>
          <w:position w:val="0"/>
          <w:sz w:val="24"/>
        </w:rPr>
        <w:t>本仕様書は、</w:t>
      </w:r>
      <w:r w:rsidR="00435011" w:rsidRPr="00D86B2A">
        <w:rPr>
          <w:rFonts w:asciiTheme="minorEastAsia" w:hAnsiTheme="minorEastAsia" w:cs="ＭＳ 明朝" w:hint="eastAsia"/>
          <w:position w:val="0"/>
          <w:sz w:val="24"/>
        </w:rPr>
        <w:t>池田</w:t>
      </w:r>
      <w:r w:rsidR="006C7769" w:rsidRPr="00D86B2A">
        <w:rPr>
          <w:rFonts w:asciiTheme="minorEastAsia" w:hAnsiTheme="minorEastAsia" w:cs="ＭＳ 明朝" w:hint="eastAsia"/>
          <w:position w:val="0"/>
          <w:sz w:val="24"/>
        </w:rPr>
        <w:t>町</w:t>
      </w:r>
      <w:r w:rsidR="00F37F72" w:rsidRPr="00D86B2A">
        <w:rPr>
          <w:rFonts w:asciiTheme="minorEastAsia" w:hAnsiTheme="minorEastAsia" w:cs="ＭＳ 明朝" w:hint="eastAsia"/>
          <w:position w:val="0"/>
          <w:sz w:val="24"/>
        </w:rPr>
        <w:t>（以下「発注者</w:t>
      </w:r>
      <w:r w:rsidR="00554E18" w:rsidRPr="00D86B2A">
        <w:rPr>
          <w:rFonts w:asciiTheme="minorEastAsia" w:hAnsiTheme="minorEastAsia" w:cs="ＭＳ 明朝" w:hint="eastAsia"/>
          <w:position w:val="0"/>
          <w:sz w:val="24"/>
        </w:rPr>
        <w:t>」</w:t>
      </w:r>
      <w:r w:rsidR="00F37F72" w:rsidRPr="00D86B2A">
        <w:rPr>
          <w:rFonts w:asciiTheme="minorEastAsia" w:hAnsiTheme="minorEastAsia" w:cs="ＭＳ 明朝" w:hint="eastAsia"/>
          <w:position w:val="0"/>
          <w:sz w:val="24"/>
        </w:rPr>
        <w:t>という。）が実施する本業務について適用するものとする。</w:t>
      </w:r>
    </w:p>
    <w:p w14:paraId="22924F0C" w14:textId="4648DDFD" w:rsidR="00F37F72" w:rsidRPr="00D86B2A" w:rsidRDefault="00044291" w:rsidP="006C7769">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⑵　</w:t>
      </w:r>
      <w:r w:rsidR="00F37F72" w:rsidRPr="00D86B2A">
        <w:rPr>
          <w:rFonts w:asciiTheme="minorEastAsia" w:hAnsiTheme="minorEastAsia" w:cs="ＭＳ 明朝" w:hint="eastAsia"/>
          <w:position w:val="0"/>
          <w:sz w:val="24"/>
        </w:rPr>
        <w:t>本業務は、</w:t>
      </w:r>
      <w:r w:rsidR="00FB0982" w:rsidRPr="00D86B2A">
        <w:rPr>
          <w:rFonts w:asciiTheme="minorEastAsia" w:hAnsiTheme="minorEastAsia" w:cs="ＭＳ 明朝" w:hint="eastAsia"/>
          <w:position w:val="0"/>
          <w:sz w:val="24"/>
        </w:rPr>
        <w:t>池田町プロポーザル実施要綱に定めるもののほか、</w:t>
      </w:r>
      <w:r w:rsidR="00F37F72" w:rsidRPr="00D86B2A">
        <w:rPr>
          <w:rFonts w:asciiTheme="minorEastAsia" w:hAnsiTheme="minorEastAsia" w:cs="ＭＳ 明朝" w:hint="eastAsia"/>
          <w:position w:val="0"/>
          <w:sz w:val="24"/>
        </w:rPr>
        <w:t>契約書、契約約款、関係法令及びこの仕様書に基づいて実施するものとする。</w:t>
      </w:r>
    </w:p>
    <w:p w14:paraId="61EF5659" w14:textId="77777777" w:rsidR="004161F5" w:rsidRPr="00D86B2A" w:rsidRDefault="00044291" w:rsidP="006C7769">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⑶　</w:t>
      </w:r>
      <w:r w:rsidR="00F37F72" w:rsidRPr="00D86B2A">
        <w:rPr>
          <w:rFonts w:asciiTheme="minorEastAsia" w:hAnsiTheme="minorEastAsia" w:cs="ＭＳ 明朝" w:hint="eastAsia"/>
          <w:position w:val="0"/>
          <w:sz w:val="24"/>
        </w:rPr>
        <w:t>建築基準法、消防法、建設業法、労働安全衛生法、建設工事に係る資材の再資源化等に関する法律及び本事業に関係する法律並びにこれに基づく命令及び条例の規定で政令に定めるものに準拠すること。</w:t>
      </w:r>
    </w:p>
    <w:p w14:paraId="35D0901D" w14:textId="77777777" w:rsidR="004161F5" w:rsidRPr="00D86B2A" w:rsidRDefault="004161F5" w:rsidP="004729DA">
      <w:pPr>
        <w:pBdr>
          <w:top w:val="nil"/>
          <w:left w:val="nil"/>
          <w:bottom w:val="nil"/>
          <w:right w:val="nil"/>
          <w:between w:val="nil"/>
        </w:pBdr>
        <w:spacing w:line="240" w:lineRule="auto"/>
        <w:ind w:leftChars="0" w:left="0" w:firstLineChars="0" w:firstLine="0"/>
        <w:rPr>
          <w:rFonts w:asciiTheme="majorEastAsia" w:eastAsiaTheme="majorEastAsia" w:hAnsiTheme="majorEastAsia" w:cs="ＭＳ 明朝"/>
          <w:position w:val="0"/>
          <w:sz w:val="24"/>
        </w:rPr>
      </w:pPr>
    </w:p>
    <w:p w14:paraId="1D358513" w14:textId="77777777" w:rsidR="0050491A" w:rsidRPr="00D86B2A" w:rsidRDefault="00F37F72"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５</w:t>
      </w:r>
      <w:r w:rsidRPr="00D86B2A">
        <w:rPr>
          <w:rFonts w:asciiTheme="majorEastAsia" w:eastAsiaTheme="majorEastAsia" w:hAnsiTheme="majorEastAsia" w:cs="ＭＳ 明朝"/>
          <w:position w:val="0"/>
          <w:sz w:val="24"/>
        </w:rPr>
        <w:t xml:space="preserve">　</w:t>
      </w:r>
      <w:r w:rsidRPr="00D86B2A">
        <w:rPr>
          <w:rFonts w:asciiTheme="majorEastAsia" w:eastAsiaTheme="majorEastAsia" w:hAnsiTheme="majorEastAsia" w:cs="ＭＳ 明朝" w:hint="eastAsia"/>
          <w:position w:val="0"/>
          <w:sz w:val="24"/>
        </w:rPr>
        <w:t>業務対象</w:t>
      </w:r>
      <w:r w:rsidR="0024112C" w:rsidRPr="00D86B2A">
        <w:rPr>
          <w:rFonts w:asciiTheme="majorEastAsia" w:eastAsiaTheme="majorEastAsia" w:hAnsiTheme="majorEastAsia" w:cs="ＭＳ 明朝"/>
          <w:position w:val="0"/>
          <w:sz w:val="24"/>
        </w:rPr>
        <w:t>期間</w:t>
      </w:r>
    </w:p>
    <w:p w14:paraId="293EE9E5" w14:textId="32B8EE73" w:rsidR="0050491A" w:rsidRPr="00D86B2A" w:rsidRDefault="00F37F72" w:rsidP="00435011">
      <w:pPr>
        <w:pBdr>
          <w:top w:val="nil"/>
          <w:left w:val="nil"/>
          <w:bottom w:val="nil"/>
          <w:right w:val="nil"/>
          <w:between w:val="nil"/>
        </w:pBdr>
        <w:spacing w:line="240" w:lineRule="auto"/>
        <w:ind w:leftChars="99" w:left="208" w:firstLineChars="100" w:firstLine="240"/>
        <w:rPr>
          <w:rFonts w:asciiTheme="minorEastAsia" w:hAnsiTheme="minorEastAsia" w:cs="ＭＳ 明朝"/>
          <w:position w:val="0"/>
          <w:sz w:val="24"/>
        </w:rPr>
      </w:pPr>
      <w:r w:rsidRPr="00D86B2A">
        <w:rPr>
          <w:rFonts w:asciiTheme="minorEastAsia" w:hAnsiTheme="minorEastAsia" w:cs="ＭＳ 明朝" w:hint="eastAsia"/>
          <w:position w:val="0"/>
          <w:sz w:val="24"/>
        </w:rPr>
        <w:t>令和８年</w:t>
      </w:r>
      <w:r w:rsidR="00610233">
        <w:rPr>
          <w:rFonts w:asciiTheme="minorEastAsia" w:hAnsiTheme="minorEastAsia" w:cs="ＭＳ 明朝" w:hint="eastAsia"/>
          <w:position w:val="0"/>
          <w:sz w:val="24"/>
        </w:rPr>
        <w:t>１１</w:t>
      </w:r>
      <w:r w:rsidRPr="00D86B2A">
        <w:rPr>
          <w:rFonts w:asciiTheme="minorEastAsia" w:hAnsiTheme="minorEastAsia" w:cs="ＭＳ 明朝" w:hint="eastAsia"/>
          <w:position w:val="0"/>
          <w:sz w:val="24"/>
        </w:rPr>
        <w:t>月１日より、順次</w:t>
      </w:r>
      <w:r w:rsidR="000C62FE" w:rsidRPr="00D86B2A">
        <w:rPr>
          <w:rFonts w:asciiTheme="minorEastAsia" w:hAnsiTheme="minorEastAsia" w:cs="ＭＳ 明朝" w:hint="eastAsia"/>
          <w:position w:val="0"/>
          <w:sz w:val="24"/>
        </w:rPr>
        <w:t>１０年間</w:t>
      </w:r>
      <w:r w:rsidRPr="00D86B2A">
        <w:rPr>
          <w:rFonts w:asciiTheme="minorEastAsia" w:hAnsiTheme="minorEastAsia" w:cs="ＭＳ 明朝" w:hint="eastAsia"/>
          <w:position w:val="0"/>
          <w:sz w:val="24"/>
        </w:rPr>
        <w:t>（１２０か月）の賃貸借を開始するものとし、全て</w:t>
      </w:r>
      <w:r w:rsidR="000C62FE" w:rsidRPr="00D86B2A">
        <w:rPr>
          <w:rFonts w:asciiTheme="minorEastAsia" w:hAnsiTheme="minorEastAsia" w:cs="ＭＳ 明朝" w:hint="eastAsia"/>
          <w:position w:val="0"/>
          <w:sz w:val="24"/>
        </w:rPr>
        <w:t>の対象</w:t>
      </w:r>
      <w:r w:rsidRPr="00D86B2A">
        <w:rPr>
          <w:rFonts w:asciiTheme="minorEastAsia" w:hAnsiTheme="minorEastAsia" w:cs="ＭＳ 明朝" w:hint="eastAsia"/>
          <w:position w:val="0"/>
          <w:sz w:val="24"/>
        </w:rPr>
        <w:t>施設の賃貸借を令和９年</w:t>
      </w:r>
      <w:r w:rsidR="00610233">
        <w:rPr>
          <w:rFonts w:asciiTheme="minorEastAsia" w:hAnsiTheme="minorEastAsia" w:cs="ＭＳ 明朝" w:hint="eastAsia"/>
          <w:position w:val="0"/>
          <w:sz w:val="24"/>
        </w:rPr>
        <w:t>１１</w:t>
      </w:r>
      <w:r w:rsidRPr="00D86B2A">
        <w:rPr>
          <w:rFonts w:asciiTheme="minorEastAsia" w:hAnsiTheme="minorEastAsia" w:cs="ＭＳ 明朝" w:hint="eastAsia"/>
          <w:position w:val="0"/>
          <w:sz w:val="24"/>
        </w:rPr>
        <w:t>月１日までには開始することとする。（下表を参照。）また、各施設の賃貸借</w:t>
      </w:r>
      <w:r w:rsidR="0024112C" w:rsidRPr="00D86B2A">
        <w:rPr>
          <w:rFonts w:asciiTheme="minorEastAsia" w:hAnsiTheme="minorEastAsia" w:cs="ＭＳ 明朝"/>
          <w:position w:val="0"/>
          <w:sz w:val="24"/>
        </w:rPr>
        <w:t>契約</w:t>
      </w:r>
      <w:r w:rsidR="00B44B31" w:rsidRPr="00D86B2A">
        <w:rPr>
          <w:rFonts w:asciiTheme="minorEastAsia" w:hAnsiTheme="minorEastAsia" w:cs="ＭＳ 明朝" w:hint="eastAsia"/>
          <w:position w:val="0"/>
          <w:sz w:val="24"/>
        </w:rPr>
        <w:t>（以下「本契約」という。）開始スケジュールは、</w:t>
      </w:r>
      <w:r w:rsidR="00672A5C" w:rsidRPr="00D86B2A">
        <w:rPr>
          <w:rFonts w:asciiTheme="minorEastAsia" w:hAnsiTheme="minorEastAsia" w:cs="ＭＳ 明朝" w:hint="eastAsia"/>
          <w:position w:val="0"/>
          <w:sz w:val="24"/>
        </w:rPr>
        <w:t xml:space="preserve">「別表２　</w:t>
      </w:r>
      <w:r w:rsidR="00B44B31" w:rsidRPr="00D86B2A">
        <w:rPr>
          <w:rFonts w:asciiTheme="minorEastAsia" w:hAnsiTheme="minorEastAsia" w:cs="ＭＳ 明朝" w:hint="eastAsia"/>
          <w:position w:val="0"/>
          <w:sz w:val="24"/>
        </w:rPr>
        <w:t>事業スケジュール」</w:t>
      </w:r>
      <w:r w:rsidR="000C62FE" w:rsidRPr="00D86B2A">
        <w:rPr>
          <w:rFonts w:asciiTheme="minorEastAsia" w:hAnsiTheme="minorEastAsia" w:cs="ＭＳ 明朝" w:hint="eastAsia"/>
          <w:position w:val="0"/>
          <w:sz w:val="24"/>
        </w:rPr>
        <w:t>に記載の時期を目安に、受注者と発注者との協議により決定することとする。</w:t>
      </w:r>
    </w:p>
    <w:p w14:paraId="6D9FAE4F" w14:textId="77777777" w:rsidR="000C62FE" w:rsidRPr="00D86B2A" w:rsidRDefault="000C62FE" w:rsidP="004729DA">
      <w:pPr>
        <w:pBdr>
          <w:top w:val="nil"/>
          <w:left w:val="nil"/>
          <w:bottom w:val="nil"/>
          <w:right w:val="nil"/>
          <w:between w:val="nil"/>
        </w:pBd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p>
    <w:tbl>
      <w:tblPr>
        <w:tblStyle w:val="af0"/>
        <w:tblW w:w="0" w:type="auto"/>
        <w:tblInd w:w="421" w:type="dxa"/>
        <w:tblLook w:val="04A0" w:firstRow="1" w:lastRow="0" w:firstColumn="1" w:lastColumn="0" w:noHBand="0" w:noVBand="1"/>
      </w:tblPr>
      <w:tblGrid>
        <w:gridCol w:w="1559"/>
        <w:gridCol w:w="4252"/>
        <w:gridCol w:w="2715"/>
      </w:tblGrid>
      <w:tr w:rsidR="00D86B2A" w:rsidRPr="00D86B2A" w14:paraId="0AC5C956" w14:textId="77777777" w:rsidTr="006104A9">
        <w:tc>
          <w:tcPr>
            <w:tcW w:w="1559" w:type="dxa"/>
            <w:shd w:val="clear" w:color="auto" w:fill="D9D9D9" w:themeFill="background1" w:themeFillShade="D9"/>
          </w:tcPr>
          <w:p w14:paraId="21EF0EC7" w14:textId="77777777" w:rsidR="000C62FE" w:rsidRPr="00D86B2A" w:rsidRDefault="000C62FE" w:rsidP="004729DA">
            <w:pPr>
              <w:spacing w:line="240" w:lineRule="auto"/>
              <w:ind w:leftChars="0" w:left="0" w:firstLineChars="0" w:firstLine="0"/>
              <w:jc w:val="center"/>
              <w:rPr>
                <w:rFonts w:asciiTheme="minorEastAsia" w:hAnsiTheme="minorEastAsia" w:cs="ＭＳ 明朝"/>
                <w:position w:val="0"/>
                <w:sz w:val="24"/>
              </w:rPr>
            </w:pPr>
            <w:r w:rsidRPr="00D86B2A">
              <w:rPr>
                <w:rFonts w:asciiTheme="minorEastAsia" w:hAnsiTheme="minorEastAsia" w:cs="ＭＳ 明朝" w:hint="eastAsia"/>
                <w:position w:val="0"/>
                <w:sz w:val="24"/>
              </w:rPr>
              <w:t>区分</w:t>
            </w:r>
          </w:p>
        </w:tc>
        <w:tc>
          <w:tcPr>
            <w:tcW w:w="4252" w:type="dxa"/>
            <w:shd w:val="clear" w:color="auto" w:fill="D9D9D9" w:themeFill="background1" w:themeFillShade="D9"/>
          </w:tcPr>
          <w:p w14:paraId="6B16A85B" w14:textId="77777777" w:rsidR="000C62FE" w:rsidRPr="00D86B2A" w:rsidRDefault="000C62FE" w:rsidP="004729DA">
            <w:pPr>
              <w:spacing w:line="240" w:lineRule="auto"/>
              <w:ind w:leftChars="0" w:left="0" w:firstLineChars="0" w:firstLine="0"/>
              <w:jc w:val="center"/>
              <w:rPr>
                <w:rFonts w:asciiTheme="minorEastAsia" w:hAnsiTheme="minorEastAsia" w:cs="ＭＳ 明朝"/>
                <w:position w:val="0"/>
                <w:sz w:val="24"/>
              </w:rPr>
            </w:pPr>
            <w:r w:rsidRPr="00D86B2A">
              <w:rPr>
                <w:rFonts w:asciiTheme="minorEastAsia" w:hAnsiTheme="minorEastAsia" w:cs="ＭＳ 明朝" w:hint="eastAsia"/>
                <w:position w:val="0"/>
                <w:sz w:val="24"/>
              </w:rPr>
              <w:t>施設名</w:t>
            </w:r>
          </w:p>
        </w:tc>
        <w:tc>
          <w:tcPr>
            <w:tcW w:w="2715" w:type="dxa"/>
            <w:shd w:val="clear" w:color="auto" w:fill="D9D9D9" w:themeFill="background1" w:themeFillShade="D9"/>
          </w:tcPr>
          <w:p w14:paraId="5F459083" w14:textId="77777777" w:rsidR="000C62FE" w:rsidRPr="00D86B2A" w:rsidRDefault="000C62FE" w:rsidP="004729DA">
            <w:pPr>
              <w:spacing w:line="240" w:lineRule="auto"/>
              <w:ind w:leftChars="0" w:left="0" w:firstLineChars="0" w:firstLine="0"/>
              <w:jc w:val="center"/>
              <w:rPr>
                <w:rFonts w:asciiTheme="minorEastAsia" w:hAnsiTheme="minorEastAsia" w:cs="ＭＳ 明朝"/>
                <w:position w:val="0"/>
                <w:sz w:val="24"/>
              </w:rPr>
            </w:pPr>
            <w:r w:rsidRPr="00D86B2A">
              <w:rPr>
                <w:rFonts w:asciiTheme="minorEastAsia" w:hAnsiTheme="minorEastAsia" w:cs="ＭＳ 明朝" w:hint="eastAsia"/>
                <w:position w:val="0"/>
                <w:sz w:val="24"/>
              </w:rPr>
              <w:t>賃貸借開始日（予定）</w:t>
            </w:r>
          </w:p>
        </w:tc>
      </w:tr>
      <w:tr w:rsidR="00D86B2A" w:rsidRPr="00D86B2A" w14:paraId="3BD1172C" w14:textId="77777777" w:rsidTr="006104A9">
        <w:tc>
          <w:tcPr>
            <w:tcW w:w="1559" w:type="dxa"/>
          </w:tcPr>
          <w:p w14:paraId="60C99041" w14:textId="5FE074FB" w:rsidR="000C62FE" w:rsidRPr="00D86B2A" w:rsidRDefault="000C62FE"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グループ</w:t>
            </w:r>
            <w:r w:rsidR="006C7769" w:rsidRPr="00D86B2A">
              <w:rPr>
                <w:rFonts w:asciiTheme="minorEastAsia" w:hAnsiTheme="minorEastAsia" w:cs="ＭＳ 明朝" w:hint="eastAsia"/>
                <w:position w:val="0"/>
                <w:sz w:val="24"/>
              </w:rPr>
              <w:t>①</w:t>
            </w:r>
          </w:p>
        </w:tc>
        <w:tc>
          <w:tcPr>
            <w:tcW w:w="4252" w:type="dxa"/>
          </w:tcPr>
          <w:p w14:paraId="2FAFE74E" w14:textId="0225404B" w:rsidR="000C62FE" w:rsidRPr="00D86B2A" w:rsidRDefault="00DB7D04"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八幡小学校</w:t>
            </w:r>
            <w:r w:rsidR="00172A2C" w:rsidRPr="00D86B2A">
              <w:rPr>
                <w:rFonts w:asciiTheme="minorEastAsia" w:hAnsiTheme="minorEastAsia" w:cs="ＭＳ 明朝" w:hint="eastAsia"/>
                <w:position w:val="0"/>
                <w:sz w:val="24"/>
              </w:rPr>
              <w:t xml:space="preserve">　他 </w:t>
            </w:r>
            <w:r w:rsidRPr="00D86B2A">
              <w:rPr>
                <w:rFonts w:asciiTheme="minorEastAsia" w:hAnsiTheme="minorEastAsia" w:cs="ＭＳ 明朝"/>
                <w:position w:val="0"/>
                <w:sz w:val="24"/>
              </w:rPr>
              <w:t xml:space="preserve">  </w:t>
            </w:r>
            <w:r w:rsidRPr="00D86B2A">
              <w:rPr>
                <w:rFonts w:asciiTheme="minorEastAsia" w:hAnsiTheme="minorEastAsia" w:cs="ＭＳ 明朝" w:hint="eastAsia"/>
                <w:position w:val="0"/>
                <w:sz w:val="24"/>
              </w:rPr>
              <w:t>３</w:t>
            </w:r>
            <w:r w:rsidR="00172A2C" w:rsidRPr="00D86B2A">
              <w:rPr>
                <w:rFonts w:asciiTheme="minorEastAsia" w:hAnsiTheme="minorEastAsia" w:cs="ＭＳ 明朝" w:hint="eastAsia"/>
                <w:position w:val="0"/>
                <w:sz w:val="24"/>
              </w:rPr>
              <w:t>施設</w:t>
            </w:r>
          </w:p>
        </w:tc>
        <w:tc>
          <w:tcPr>
            <w:tcW w:w="2715" w:type="dxa"/>
          </w:tcPr>
          <w:p w14:paraId="0A495F13" w14:textId="0A2E9A06" w:rsidR="000C62FE" w:rsidRPr="00D86B2A" w:rsidRDefault="000C62FE"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令和８年</w:t>
            </w:r>
            <w:r w:rsidR="00865FC6" w:rsidRPr="00D86B2A">
              <w:rPr>
                <w:rFonts w:asciiTheme="minorEastAsia" w:hAnsiTheme="minorEastAsia" w:cs="ＭＳ 明朝" w:hint="eastAsia"/>
                <w:position w:val="0"/>
                <w:sz w:val="24"/>
              </w:rPr>
              <w:t>１</w:t>
            </w:r>
            <w:r w:rsidR="007834C5">
              <w:rPr>
                <w:rFonts w:asciiTheme="minorEastAsia" w:hAnsiTheme="minorEastAsia" w:cs="ＭＳ 明朝" w:hint="eastAsia"/>
                <w:position w:val="0"/>
                <w:sz w:val="24"/>
              </w:rPr>
              <w:t>１</w:t>
            </w:r>
            <w:r w:rsidRPr="00D86B2A">
              <w:rPr>
                <w:rFonts w:asciiTheme="minorEastAsia" w:hAnsiTheme="minorEastAsia" w:cs="ＭＳ 明朝" w:hint="eastAsia"/>
                <w:position w:val="0"/>
                <w:sz w:val="24"/>
              </w:rPr>
              <w:t>月１日</w:t>
            </w:r>
          </w:p>
        </w:tc>
      </w:tr>
      <w:tr w:rsidR="00D86B2A" w:rsidRPr="00D86B2A" w14:paraId="4B3AF60A" w14:textId="77777777" w:rsidTr="006104A9">
        <w:tc>
          <w:tcPr>
            <w:tcW w:w="1559" w:type="dxa"/>
          </w:tcPr>
          <w:p w14:paraId="39479BAE" w14:textId="7EEDF945" w:rsidR="00B965A5" w:rsidRPr="00D86B2A" w:rsidRDefault="00B965A5"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グループ②</w:t>
            </w:r>
          </w:p>
        </w:tc>
        <w:tc>
          <w:tcPr>
            <w:tcW w:w="4252" w:type="dxa"/>
          </w:tcPr>
          <w:p w14:paraId="0B2C2786" w14:textId="6A201F69" w:rsidR="00B965A5" w:rsidRPr="00D86B2A" w:rsidRDefault="00B965A5"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池田町庁舎　他 </w:t>
            </w:r>
            <w:r w:rsidR="00DB7D04" w:rsidRPr="00D86B2A">
              <w:rPr>
                <w:rFonts w:asciiTheme="minorEastAsia" w:hAnsiTheme="minorEastAsia" w:cs="ＭＳ 明朝"/>
                <w:position w:val="0"/>
                <w:sz w:val="24"/>
              </w:rPr>
              <w:t xml:space="preserve">  </w:t>
            </w:r>
            <w:r w:rsidR="00DB7D04" w:rsidRPr="00D86B2A">
              <w:rPr>
                <w:rFonts w:asciiTheme="minorEastAsia" w:hAnsiTheme="minorEastAsia" w:cs="ＭＳ 明朝" w:hint="eastAsia"/>
                <w:position w:val="0"/>
                <w:sz w:val="24"/>
              </w:rPr>
              <w:t>７</w:t>
            </w:r>
            <w:r w:rsidRPr="00D86B2A">
              <w:rPr>
                <w:rFonts w:asciiTheme="minorEastAsia" w:hAnsiTheme="minorEastAsia" w:cs="ＭＳ 明朝" w:hint="eastAsia"/>
                <w:position w:val="0"/>
                <w:sz w:val="24"/>
              </w:rPr>
              <w:t>施設</w:t>
            </w:r>
          </w:p>
        </w:tc>
        <w:tc>
          <w:tcPr>
            <w:tcW w:w="2715" w:type="dxa"/>
          </w:tcPr>
          <w:p w14:paraId="37F4F3D5" w14:textId="726385B1" w:rsidR="00B965A5" w:rsidRPr="00D86B2A" w:rsidRDefault="00B965A5"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令和９年　４月１日</w:t>
            </w:r>
          </w:p>
        </w:tc>
      </w:tr>
      <w:tr w:rsidR="00435011" w:rsidRPr="00D86B2A" w14:paraId="79296243" w14:textId="77777777" w:rsidTr="006104A9">
        <w:tc>
          <w:tcPr>
            <w:tcW w:w="1559" w:type="dxa"/>
          </w:tcPr>
          <w:p w14:paraId="5F72C075" w14:textId="6E456B36" w:rsidR="000C62FE" w:rsidRPr="00D86B2A" w:rsidRDefault="000C62FE"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グループ</w:t>
            </w:r>
            <w:r w:rsidR="00B965A5" w:rsidRPr="00D86B2A">
              <w:rPr>
                <w:rFonts w:asciiTheme="minorEastAsia" w:hAnsiTheme="minorEastAsia" w:cs="ＭＳ 明朝" w:hint="eastAsia"/>
                <w:position w:val="0"/>
                <w:sz w:val="24"/>
              </w:rPr>
              <w:t>③</w:t>
            </w:r>
          </w:p>
        </w:tc>
        <w:tc>
          <w:tcPr>
            <w:tcW w:w="4252" w:type="dxa"/>
          </w:tcPr>
          <w:p w14:paraId="504E41AA" w14:textId="62E2FAE8" w:rsidR="000C62FE" w:rsidRPr="00D86B2A" w:rsidRDefault="00DB7D04"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温知保育園　他 １２施設</w:t>
            </w:r>
          </w:p>
        </w:tc>
        <w:tc>
          <w:tcPr>
            <w:tcW w:w="2715" w:type="dxa"/>
          </w:tcPr>
          <w:p w14:paraId="6539E595" w14:textId="18D9020D" w:rsidR="000C62FE" w:rsidRPr="00D86B2A" w:rsidRDefault="000C62FE" w:rsidP="004729DA">
            <w:pPr>
              <w:spacing w:line="240" w:lineRule="auto"/>
              <w:ind w:leftChars="0" w:left="0"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令和</w:t>
            </w:r>
            <w:r w:rsidR="0088734D" w:rsidRPr="00D86B2A">
              <w:rPr>
                <w:rFonts w:asciiTheme="minorEastAsia" w:hAnsiTheme="minorEastAsia" w:cs="ＭＳ 明朝" w:hint="eastAsia"/>
                <w:position w:val="0"/>
                <w:sz w:val="24"/>
              </w:rPr>
              <w:t>９</w:t>
            </w:r>
            <w:r w:rsidRPr="00D86B2A">
              <w:rPr>
                <w:rFonts w:asciiTheme="minorEastAsia" w:hAnsiTheme="minorEastAsia" w:cs="ＭＳ 明朝" w:hint="eastAsia"/>
                <w:position w:val="0"/>
                <w:sz w:val="24"/>
              </w:rPr>
              <w:t>年</w:t>
            </w:r>
            <w:r w:rsidR="00B965A5" w:rsidRPr="00D86B2A">
              <w:rPr>
                <w:rFonts w:asciiTheme="minorEastAsia" w:hAnsiTheme="minorEastAsia" w:cs="ＭＳ 明朝" w:hint="eastAsia"/>
                <w:position w:val="0"/>
                <w:sz w:val="24"/>
              </w:rPr>
              <w:t>１</w:t>
            </w:r>
            <w:r w:rsidR="007834C5">
              <w:rPr>
                <w:rFonts w:asciiTheme="minorEastAsia" w:hAnsiTheme="minorEastAsia" w:cs="ＭＳ 明朝" w:hint="eastAsia"/>
                <w:position w:val="0"/>
                <w:sz w:val="24"/>
              </w:rPr>
              <w:t>１</w:t>
            </w:r>
            <w:r w:rsidRPr="00D86B2A">
              <w:rPr>
                <w:rFonts w:asciiTheme="minorEastAsia" w:hAnsiTheme="minorEastAsia" w:cs="ＭＳ 明朝" w:hint="eastAsia"/>
                <w:position w:val="0"/>
                <w:sz w:val="24"/>
              </w:rPr>
              <w:t>月１日</w:t>
            </w:r>
          </w:p>
        </w:tc>
      </w:tr>
    </w:tbl>
    <w:p w14:paraId="672320F6" w14:textId="77777777" w:rsidR="0050491A" w:rsidRPr="00D86B2A" w:rsidRDefault="0050491A" w:rsidP="004729DA">
      <w:pPr>
        <w:pBdr>
          <w:top w:val="nil"/>
          <w:left w:val="nil"/>
          <w:bottom w:val="nil"/>
          <w:right w:val="nil"/>
          <w:between w:val="nil"/>
        </w:pBdr>
        <w:spacing w:line="240" w:lineRule="auto"/>
        <w:ind w:leftChars="0" w:left="0" w:firstLineChars="0" w:firstLine="0"/>
        <w:rPr>
          <w:rFonts w:asciiTheme="minorEastAsia" w:hAnsiTheme="minorEastAsia" w:cs="ＭＳ 明朝"/>
          <w:position w:val="0"/>
          <w:sz w:val="24"/>
        </w:rPr>
      </w:pPr>
    </w:p>
    <w:p w14:paraId="49B463DE" w14:textId="77777777" w:rsidR="00A84C32" w:rsidRPr="00D86B2A" w:rsidRDefault="008125EE"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６</w:t>
      </w:r>
      <w:r w:rsidRPr="00D86B2A">
        <w:rPr>
          <w:rFonts w:asciiTheme="majorEastAsia" w:eastAsiaTheme="majorEastAsia" w:hAnsiTheme="majorEastAsia" w:cs="ＭＳ 明朝"/>
          <w:position w:val="0"/>
          <w:sz w:val="24"/>
        </w:rPr>
        <w:t xml:space="preserve">　</w:t>
      </w:r>
      <w:r w:rsidRPr="00D86B2A">
        <w:rPr>
          <w:rFonts w:asciiTheme="majorEastAsia" w:eastAsiaTheme="majorEastAsia" w:hAnsiTheme="majorEastAsia" w:cs="ＭＳ 明朝" w:hint="eastAsia"/>
          <w:position w:val="0"/>
          <w:sz w:val="24"/>
        </w:rPr>
        <w:t>業務内容</w:t>
      </w:r>
    </w:p>
    <w:p w14:paraId="28682812" w14:textId="05D61C82" w:rsidR="008125EE" w:rsidRPr="00D86B2A" w:rsidRDefault="003C28B9" w:rsidP="00206131">
      <w:pPr>
        <w:pStyle w:val="af"/>
        <w:numPr>
          <w:ilvl w:val="0"/>
          <w:numId w:val="10"/>
        </w:numPr>
        <w:pBdr>
          <w:top w:val="nil"/>
          <w:left w:val="nil"/>
          <w:bottom w:val="nil"/>
          <w:right w:val="nil"/>
          <w:between w:val="nil"/>
        </w:pBdr>
        <w:ind w:leftChars="0"/>
        <w:rPr>
          <w:rFonts w:asciiTheme="minorEastAsia" w:hAnsiTheme="minorEastAsia" w:cs="ＭＳ 明朝"/>
          <w:sz w:val="24"/>
        </w:rPr>
      </w:pPr>
      <w:r w:rsidRPr="00D86B2A">
        <w:rPr>
          <w:rFonts w:asciiTheme="minorEastAsia" w:hAnsiTheme="minorEastAsia" w:cs="ＭＳ 明朝" w:hint="eastAsia"/>
          <w:sz w:val="24"/>
        </w:rPr>
        <w:t xml:space="preserve">　</w:t>
      </w:r>
      <w:r w:rsidR="008125EE" w:rsidRPr="00D86B2A">
        <w:rPr>
          <w:rFonts w:asciiTheme="minorEastAsia" w:hAnsiTheme="minorEastAsia" w:cs="ＭＳ 明朝" w:hint="eastAsia"/>
          <w:sz w:val="24"/>
        </w:rPr>
        <w:t>現地調査及び詳細協議</w:t>
      </w:r>
    </w:p>
    <w:p w14:paraId="3ED60E02" w14:textId="4E60DB68" w:rsidR="008125EE" w:rsidRPr="00D86B2A" w:rsidRDefault="008125EE" w:rsidP="004729DA">
      <w:pPr>
        <w:pBdr>
          <w:top w:val="nil"/>
          <w:left w:val="nil"/>
          <w:bottom w:val="nil"/>
          <w:right w:val="nil"/>
          <w:between w:val="nil"/>
        </w:pBdr>
        <w:spacing w:line="240" w:lineRule="auto"/>
        <w:ind w:leftChars="199" w:left="418" w:firstLineChars="100" w:firstLine="240"/>
        <w:rPr>
          <w:rFonts w:asciiTheme="minorEastAsia" w:hAnsiTheme="minorEastAsia" w:cs="ＭＳ 明朝"/>
          <w:sz w:val="24"/>
        </w:rPr>
      </w:pPr>
      <w:r w:rsidRPr="00D86B2A">
        <w:rPr>
          <w:rFonts w:asciiTheme="minorEastAsia" w:hAnsiTheme="minorEastAsia" w:cs="ＭＳ 明朝" w:hint="eastAsia"/>
          <w:sz w:val="24"/>
        </w:rPr>
        <w:t>現地調査及び詳細協議について</w:t>
      </w:r>
      <w:r w:rsidR="00AB1BB3" w:rsidRPr="00D86B2A">
        <w:rPr>
          <w:rFonts w:asciiTheme="minorEastAsia" w:hAnsiTheme="minorEastAsia" w:cs="ＭＳ 明朝" w:hint="eastAsia"/>
          <w:sz w:val="24"/>
        </w:rPr>
        <w:t>受注者</w:t>
      </w:r>
      <w:r w:rsidR="006849F2" w:rsidRPr="00D86B2A">
        <w:rPr>
          <w:rFonts w:asciiTheme="minorEastAsia" w:hAnsiTheme="minorEastAsia" w:cs="ＭＳ 明朝" w:hint="eastAsia"/>
          <w:sz w:val="24"/>
        </w:rPr>
        <w:t>（</w:t>
      </w:r>
      <w:r w:rsidR="008965EF" w:rsidRPr="00D86B2A">
        <w:rPr>
          <w:rFonts w:asciiTheme="minorEastAsia" w:hAnsiTheme="minorEastAsia" w:cs="ＭＳ 明朝" w:hint="eastAsia"/>
          <w:sz w:val="24"/>
        </w:rPr>
        <w:t>受託候補</w:t>
      </w:r>
      <w:r w:rsidR="006849F2" w:rsidRPr="00D86B2A">
        <w:rPr>
          <w:rFonts w:asciiTheme="minorEastAsia" w:hAnsiTheme="minorEastAsia" w:cs="ＭＳ 明朝" w:hint="eastAsia"/>
          <w:sz w:val="24"/>
        </w:rPr>
        <w:t>者）</w:t>
      </w:r>
      <w:r w:rsidRPr="00D86B2A">
        <w:rPr>
          <w:rFonts w:asciiTheme="minorEastAsia" w:hAnsiTheme="minorEastAsia" w:cs="ＭＳ 明朝" w:hint="eastAsia"/>
          <w:sz w:val="24"/>
        </w:rPr>
        <w:t>は、現地との整合確認のために必ず現地調査（回路調査等を含む）を実施し、現況に即した内容</w:t>
      </w:r>
      <w:r w:rsidR="00AB1BB3" w:rsidRPr="00D86B2A">
        <w:rPr>
          <w:rFonts w:asciiTheme="minorEastAsia" w:hAnsiTheme="minorEastAsia" w:cs="ＭＳ 明朝" w:hint="eastAsia"/>
          <w:sz w:val="24"/>
        </w:rPr>
        <w:t>（交換対象器具台数等）を把握</w:t>
      </w:r>
      <w:r w:rsidRPr="00D86B2A">
        <w:rPr>
          <w:rFonts w:asciiTheme="minorEastAsia" w:hAnsiTheme="minorEastAsia" w:cs="ＭＳ 明朝" w:hint="eastAsia"/>
          <w:sz w:val="24"/>
        </w:rPr>
        <w:t>すること。</w:t>
      </w:r>
      <w:r w:rsidR="00206131" w:rsidRPr="00D86B2A">
        <w:rPr>
          <w:rFonts w:asciiTheme="minorEastAsia" w:hAnsiTheme="minorEastAsia" w:cs="ＭＳ 明朝" w:hint="eastAsia"/>
          <w:sz w:val="24"/>
        </w:rPr>
        <w:t>また、対象施設の敷地内に存在する全ての照明器具が対象となることに留意すること。</w:t>
      </w:r>
    </w:p>
    <w:p w14:paraId="34E449E7" w14:textId="77777777" w:rsidR="001E5679" w:rsidRPr="00D86B2A" w:rsidRDefault="008125EE" w:rsidP="004729DA">
      <w:pPr>
        <w:pBdr>
          <w:top w:val="nil"/>
          <w:left w:val="nil"/>
          <w:bottom w:val="nil"/>
          <w:right w:val="nil"/>
          <w:between w:val="nil"/>
        </w:pBdr>
        <w:spacing w:line="240" w:lineRule="auto"/>
        <w:ind w:leftChars="199" w:left="418" w:firstLineChars="100" w:firstLine="240"/>
        <w:rPr>
          <w:rFonts w:asciiTheme="minorEastAsia" w:hAnsiTheme="minorEastAsia" w:cs="ＭＳ 明朝"/>
          <w:sz w:val="24"/>
        </w:rPr>
      </w:pPr>
      <w:r w:rsidRPr="00D86B2A">
        <w:rPr>
          <w:rFonts w:asciiTheme="minorEastAsia" w:hAnsiTheme="minorEastAsia" w:cs="ＭＳ 明朝" w:hint="eastAsia"/>
          <w:sz w:val="24"/>
        </w:rPr>
        <w:t>なお、調査等におい</w:t>
      </w:r>
      <w:r w:rsidR="00AD63C0" w:rsidRPr="00D86B2A">
        <w:rPr>
          <w:rFonts w:asciiTheme="minorEastAsia" w:hAnsiTheme="minorEastAsia" w:cs="ＭＳ 明朝" w:hint="eastAsia"/>
          <w:sz w:val="24"/>
        </w:rPr>
        <w:t>て仕様書との相違を発見した場合には、速やかに発注者へ報告し、協議</w:t>
      </w:r>
      <w:r w:rsidR="00725D34" w:rsidRPr="00D86B2A">
        <w:rPr>
          <w:rFonts w:asciiTheme="minorEastAsia" w:hAnsiTheme="minorEastAsia" w:cs="ＭＳ 明朝" w:hint="eastAsia"/>
          <w:sz w:val="24"/>
        </w:rPr>
        <w:t>すること</w:t>
      </w:r>
      <w:r w:rsidRPr="00D86B2A">
        <w:rPr>
          <w:rFonts w:asciiTheme="minorEastAsia" w:hAnsiTheme="minorEastAsia" w:cs="ＭＳ 明朝" w:hint="eastAsia"/>
          <w:sz w:val="24"/>
        </w:rPr>
        <w:t>。</w:t>
      </w:r>
    </w:p>
    <w:p w14:paraId="34F40154" w14:textId="4D5BE85E" w:rsidR="00E955F5" w:rsidRPr="00D86B2A" w:rsidRDefault="00E955F5" w:rsidP="004729DA">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t xml:space="preserve">　⑵　設置工事に伴い排出された器具等の撤去、処分</w:t>
      </w:r>
    </w:p>
    <w:p w14:paraId="0FE3C843" w14:textId="77777777" w:rsidR="00E955F5" w:rsidRPr="00D86B2A" w:rsidRDefault="00E955F5" w:rsidP="004729DA">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lastRenderedPageBreak/>
        <w:t xml:space="preserve">　⑶　ＬＥＤ照明の設置作業</w:t>
      </w:r>
    </w:p>
    <w:p w14:paraId="30867687" w14:textId="77777777" w:rsidR="00E955F5" w:rsidRPr="00D86B2A" w:rsidRDefault="00E955F5" w:rsidP="004729DA">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t xml:space="preserve">　⑷　賃貸借開始後の照明器具の維持管理</w:t>
      </w:r>
    </w:p>
    <w:p w14:paraId="56FE978C" w14:textId="77777777" w:rsidR="00FA2B51" w:rsidRPr="00D86B2A" w:rsidRDefault="00FA2B51" w:rsidP="004729DA">
      <w:pPr>
        <w:pBdr>
          <w:top w:val="nil"/>
          <w:left w:val="nil"/>
          <w:bottom w:val="nil"/>
          <w:right w:val="nil"/>
          <w:between w:val="nil"/>
        </w:pBdr>
        <w:spacing w:line="240" w:lineRule="auto"/>
        <w:ind w:leftChars="0" w:left="0" w:firstLineChars="0" w:firstLine="0"/>
        <w:rPr>
          <w:rFonts w:asciiTheme="majorEastAsia" w:eastAsiaTheme="majorEastAsia" w:hAnsiTheme="majorEastAsia" w:cs="ＭＳ 明朝"/>
          <w:sz w:val="24"/>
        </w:rPr>
      </w:pPr>
    </w:p>
    <w:p w14:paraId="43CB0897" w14:textId="2B32CD66" w:rsidR="008125EE" w:rsidRPr="00D86B2A" w:rsidRDefault="00E955F5" w:rsidP="004729DA">
      <w:pPr>
        <w:pBdr>
          <w:top w:val="nil"/>
          <w:left w:val="nil"/>
          <w:bottom w:val="nil"/>
          <w:right w:val="nil"/>
          <w:between w:val="nil"/>
        </w:pBdr>
        <w:spacing w:line="240" w:lineRule="auto"/>
        <w:ind w:leftChars="0" w:left="0" w:firstLineChars="0" w:firstLine="0"/>
        <w:rPr>
          <w:rFonts w:asciiTheme="majorEastAsia" w:eastAsiaTheme="majorEastAsia" w:hAnsiTheme="majorEastAsia" w:cs="ＭＳ 明朝"/>
          <w:sz w:val="24"/>
        </w:rPr>
      </w:pPr>
      <w:r w:rsidRPr="00D86B2A">
        <w:rPr>
          <w:rFonts w:asciiTheme="majorEastAsia" w:eastAsiaTheme="majorEastAsia" w:hAnsiTheme="majorEastAsia" w:cs="ＭＳ 明朝" w:hint="eastAsia"/>
          <w:sz w:val="24"/>
        </w:rPr>
        <w:t xml:space="preserve">７　</w:t>
      </w:r>
      <w:r w:rsidR="008125EE" w:rsidRPr="00D86B2A">
        <w:rPr>
          <w:rFonts w:asciiTheme="majorEastAsia" w:eastAsiaTheme="majorEastAsia" w:hAnsiTheme="majorEastAsia" w:cs="ＭＳ 明朝" w:hint="eastAsia"/>
          <w:sz w:val="24"/>
        </w:rPr>
        <w:t>ＬＥＤ照明器具の仕様</w:t>
      </w:r>
    </w:p>
    <w:p w14:paraId="5F155DE6" w14:textId="77777777" w:rsidR="00AD63C0" w:rsidRPr="00D86B2A" w:rsidRDefault="00E955F5" w:rsidP="004729DA">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⑴</w:t>
      </w:r>
      <w:r w:rsidR="00AD63C0" w:rsidRPr="00D86B2A">
        <w:rPr>
          <w:rFonts w:asciiTheme="minorEastAsia" w:hAnsiTheme="minorEastAsia" w:cs="ＭＳ 明朝" w:hint="eastAsia"/>
          <w:sz w:val="24"/>
        </w:rPr>
        <w:t xml:space="preserve">　適用規格及び参考規格</w:t>
      </w:r>
    </w:p>
    <w:p w14:paraId="51C0209D" w14:textId="77777777" w:rsidR="00E955F5" w:rsidRPr="00D86B2A" w:rsidRDefault="00AD63C0" w:rsidP="004729DA">
      <w:pPr>
        <w:pBdr>
          <w:top w:val="nil"/>
          <w:left w:val="nil"/>
          <w:bottom w:val="nil"/>
          <w:right w:val="nil"/>
          <w:between w:val="nil"/>
        </w:pBdr>
        <w:spacing w:line="240" w:lineRule="auto"/>
        <w:ind w:leftChars="0" w:left="0" w:firstLineChars="300" w:firstLine="720"/>
        <w:rPr>
          <w:rFonts w:asciiTheme="minorEastAsia" w:hAnsiTheme="minorEastAsia" w:cs="ＭＳ 明朝"/>
          <w:sz w:val="24"/>
        </w:rPr>
      </w:pPr>
      <w:r w:rsidRPr="00D86B2A">
        <w:rPr>
          <w:rFonts w:asciiTheme="minorEastAsia" w:hAnsiTheme="minorEastAsia" w:cs="ＭＳ 明朝" w:hint="eastAsia"/>
          <w:sz w:val="24"/>
        </w:rPr>
        <w:t>本仕様書において規定されていないものは、以下の規格等を適用する。</w:t>
      </w:r>
    </w:p>
    <w:p w14:paraId="52AFFBA1" w14:textId="77777777" w:rsidR="00AD63C0" w:rsidRPr="00D86B2A" w:rsidRDefault="00E955F5" w:rsidP="004729DA">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ア　</w:t>
      </w:r>
      <w:r w:rsidR="00AD63C0" w:rsidRPr="00D86B2A">
        <w:rPr>
          <w:rFonts w:asciiTheme="minorEastAsia" w:hAnsiTheme="minorEastAsia" w:cs="ＭＳ 明朝" w:hint="eastAsia"/>
          <w:sz w:val="24"/>
        </w:rPr>
        <w:t>ＪＩＳ規格</w:t>
      </w:r>
    </w:p>
    <w:p w14:paraId="44552C1A" w14:textId="77777777" w:rsidR="00AD63C0" w:rsidRPr="00D86B2A" w:rsidRDefault="00AD63C0" w:rsidP="00CE1FA2">
      <w:pPr>
        <w:pBdr>
          <w:top w:val="nil"/>
          <w:left w:val="nil"/>
          <w:bottom w:val="nil"/>
          <w:right w:val="nil"/>
          <w:between w:val="nil"/>
        </w:pBdr>
        <w:spacing w:line="240" w:lineRule="auto"/>
        <w:ind w:leftChars="0" w:left="0" w:firstLineChars="413" w:firstLine="991"/>
        <w:rPr>
          <w:rFonts w:asciiTheme="minorEastAsia" w:hAnsiTheme="minorEastAsia" w:cs="ＭＳ 明朝"/>
          <w:sz w:val="24"/>
        </w:rPr>
      </w:pPr>
      <w:r w:rsidRPr="00D86B2A">
        <w:rPr>
          <w:rFonts w:asciiTheme="minorEastAsia" w:hAnsiTheme="minorEastAsia" w:cs="ＭＳ 明朝" w:hint="eastAsia"/>
          <w:sz w:val="24"/>
        </w:rPr>
        <w:t>JISC62504</w:t>
      </w:r>
      <w:r w:rsidRPr="00D86B2A">
        <w:rPr>
          <w:rFonts w:asciiTheme="minorEastAsia" w:hAnsiTheme="minorEastAsia" w:cs="ＭＳ 明朝" w:hint="eastAsia"/>
          <w:sz w:val="24"/>
        </w:rPr>
        <w:tab/>
        <w:t xml:space="preserve">　   一般照明用ＬＥＤ製品及び関連装置の用語及び定義</w:t>
      </w:r>
    </w:p>
    <w:p w14:paraId="1289A868" w14:textId="77777777" w:rsidR="00AD63C0" w:rsidRPr="00D86B2A" w:rsidRDefault="00AD63C0" w:rsidP="00CE1FA2">
      <w:pPr>
        <w:pBdr>
          <w:top w:val="nil"/>
          <w:left w:val="nil"/>
          <w:bottom w:val="nil"/>
          <w:right w:val="nil"/>
          <w:between w:val="nil"/>
        </w:pBdr>
        <w:spacing w:line="240" w:lineRule="auto"/>
        <w:ind w:leftChars="0" w:left="0" w:firstLineChars="413" w:firstLine="991"/>
        <w:rPr>
          <w:rFonts w:asciiTheme="minorEastAsia" w:hAnsiTheme="minorEastAsia" w:cs="ＭＳ 明朝"/>
          <w:sz w:val="24"/>
        </w:rPr>
      </w:pPr>
      <w:r w:rsidRPr="00D86B2A">
        <w:rPr>
          <w:rFonts w:asciiTheme="minorEastAsia" w:hAnsiTheme="minorEastAsia" w:cs="ＭＳ 明朝" w:hint="eastAsia"/>
          <w:sz w:val="24"/>
        </w:rPr>
        <w:t>JISC7801</w:t>
      </w:r>
      <w:r w:rsidRPr="00D86B2A">
        <w:rPr>
          <w:rFonts w:asciiTheme="minorEastAsia" w:hAnsiTheme="minorEastAsia" w:cs="ＭＳ 明朝" w:hint="eastAsia"/>
          <w:sz w:val="24"/>
        </w:rPr>
        <w:tab/>
        <w:t xml:space="preserve">　   一般照明用光源の測光方法</w:t>
      </w:r>
    </w:p>
    <w:p w14:paraId="460E51C8" w14:textId="77777777" w:rsidR="00AD63C0" w:rsidRPr="00D86B2A" w:rsidRDefault="00AD63C0" w:rsidP="00CE1FA2">
      <w:pPr>
        <w:pBdr>
          <w:top w:val="nil"/>
          <w:left w:val="nil"/>
          <w:bottom w:val="nil"/>
          <w:right w:val="nil"/>
          <w:between w:val="nil"/>
        </w:pBdr>
        <w:spacing w:line="240" w:lineRule="auto"/>
        <w:ind w:leftChars="0" w:left="0" w:firstLineChars="413" w:firstLine="991"/>
        <w:rPr>
          <w:rFonts w:asciiTheme="minorEastAsia" w:hAnsiTheme="minorEastAsia" w:cs="ＭＳ 明朝"/>
          <w:sz w:val="24"/>
        </w:rPr>
      </w:pPr>
      <w:r w:rsidRPr="00D86B2A">
        <w:rPr>
          <w:rFonts w:asciiTheme="minorEastAsia" w:hAnsiTheme="minorEastAsia" w:cs="ＭＳ 明朝" w:hint="eastAsia"/>
          <w:sz w:val="24"/>
        </w:rPr>
        <w:t>JISC7550</w:t>
      </w:r>
      <w:r w:rsidRPr="00D86B2A">
        <w:rPr>
          <w:rFonts w:asciiTheme="minorEastAsia" w:hAnsiTheme="minorEastAsia" w:cs="ＭＳ 明朝" w:hint="eastAsia"/>
          <w:sz w:val="24"/>
        </w:rPr>
        <w:tab/>
        <w:t xml:space="preserve">　   ランプ及びランプシステムの光生物学的安全性</w:t>
      </w:r>
    </w:p>
    <w:p w14:paraId="2E6441BF" w14:textId="77777777" w:rsidR="00AD63C0" w:rsidRPr="00D86B2A" w:rsidRDefault="00AD63C0" w:rsidP="00CE1FA2">
      <w:pPr>
        <w:pBdr>
          <w:top w:val="nil"/>
          <w:left w:val="nil"/>
          <w:bottom w:val="nil"/>
          <w:right w:val="nil"/>
          <w:between w:val="nil"/>
        </w:pBdr>
        <w:spacing w:line="240" w:lineRule="auto"/>
        <w:ind w:left="-2" w:firstLineChars="413" w:firstLine="991"/>
        <w:rPr>
          <w:rFonts w:asciiTheme="minorEastAsia" w:hAnsiTheme="minorEastAsia" w:cs="ＭＳ 明朝"/>
          <w:sz w:val="24"/>
        </w:rPr>
      </w:pPr>
      <w:r w:rsidRPr="00D86B2A">
        <w:rPr>
          <w:rFonts w:asciiTheme="minorEastAsia" w:hAnsiTheme="minorEastAsia" w:cs="ＭＳ 明朝" w:hint="eastAsia"/>
          <w:sz w:val="24"/>
        </w:rPr>
        <w:t>JISC8105-1　　 照明器具－第１部：安全性要求事項通則</w:t>
      </w:r>
    </w:p>
    <w:p w14:paraId="573AF8ED" w14:textId="77777777" w:rsidR="00EC6489" w:rsidRPr="00D86B2A" w:rsidRDefault="00EC6489" w:rsidP="00EC6489">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JISC8105-2-1 　</w:t>
      </w:r>
      <w:r w:rsidR="00AD63C0" w:rsidRPr="00D86B2A">
        <w:rPr>
          <w:rFonts w:asciiTheme="minorEastAsia" w:hAnsiTheme="minorEastAsia" w:cs="ＭＳ 明朝" w:hint="eastAsia"/>
          <w:sz w:val="24"/>
        </w:rPr>
        <w:t>照明器具－第２－１部：定着灯器具に関する安全性要求</w:t>
      </w:r>
    </w:p>
    <w:p w14:paraId="0C6C9350" w14:textId="77777777" w:rsidR="00AD63C0" w:rsidRPr="00D86B2A" w:rsidRDefault="00EC6489" w:rsidP="00EC6489">
      <w:pPr>
        <w:pBdr>
          <w:top w:val="nil"/>
          <w:left w:val="nil"/>
          <w:bottom w:val="nil"/>
          <w:right w:val="nil"/>
          <w:between w:val="nil"/>
        </w:pBdr>
        <w:spacing w:line="240" w:lineRule="auto"/>
        <w:ind w:leftChars="412" w:left="2785" w:hangingChars="800" w:hanging="1920"/>
        <w:rPr>
          <w:rFonts w:asciiTheme="minorEastAsia" w:hAnsiTheme="minorEastAsia" w:cs="ＭＳ 明朝"/>
          <w:sz w:val="24"/>
        </w:rPr>
      </w:pPr>
      <w:r w:rsidRPr="00D86B2A">
        <w:rPr>
          <w:rFonts w:asciiTheme="minorEastAsia" w:hAnsiTheme="minorEastAsia" w:cs="ＭＳ 明朝" w:hint="eastAsia"/>
          <w:sz w:val="24"/>
        </w:rPr>
        <w:t xml:space="preserve">　　　　　　　　　　　　　</w:t>
      </w:r>
      <w:r w:rsidR="00AD63C0" w:rsidRPr="00D86B2A">
        <w:rPr>
          <w:rFonts w:asciiTheme="minorEastAsia" w:hAnsiTheme="minorEastAsia" w:cs="ＭＳ 明朝" w:hint="eastAsia"/>
          <w:sz w:val="24"/>
        </w:rPr>
        <w:t>事項</w:t>
      </w:r>
    </w:p>
    <w:p w14:paraId="3C5C172A" w14:textId="51E52A6A" w:rsidR="00CE1FA2" w:rsidRPr="00D86B2A" w:rsidRDefault="00EC6489" w:rsidP="00EC6489">
      <w:pPr>
        <w:pBdr>
          <w:top w:val="nil"/>
          <w:left w:val="nil"/>
          <w:bottom w:val="nil"/>
          <w:right w:val="nil"/>
          <w:between w:val="nil"/>
        </w:pBdr>
        <w:spacing w:line="240" w:lineRule="auto"/>
        <w:ind w:left="-2" w:rightChars="-122" w:right="-256" w:firstLineChars="413" w:firstLine="991"/>
        <w:rPr>
          <w:rFonts w:asciiTheme="minorEastAsia" w:hAnsiTheme="minorEastAsia" w:cs="ＭＳ 明朝"/>
          <w:sz w:val="24"/>
        </w:rPr>
      </w:pPr>
      <w:r w:rsidRPr="00D86B2A">
        <w:rPr>
          <w:rFonts w:asciiTheme="minorEastAsia" w:hAnsiTheme="minorEastAsia" w:cs="ＭＳ 明朝" w:hint="eastAsia"/>
          <w:sz w:val="24"/>
        </w:rPr>
        <w:t xml:space="preserve">JISC8105-2-2　</w:t>
      </w:r>
      <w:r w:rsidRPr="00D86B2A">
        <w:rPr>
          <w:rFonts w:asciiTheme="minorEastAsia" w:hAnsiTheme="minorEastAsia" w:cs="ＭＳ 明朝" w:hint="eastAsia"/>
          <w:sz w:val="16"/>
        </w:rPr>
        <w:t xml:space="preserve"> </w:t>
      </w:r>
      <w:r w:rsidR="00AD63C0" w:rsidRPr="00D86B2A">
        <w:rPr>
          <w:rFonts w:asciiTheme="minorEastAsia" w:hAnsiTheme="minorEastAsia" w:cs="ＭＳ 明朝" w:hint="eastAsia"/>
          <w:sz w:val="24"/>
        </w:rPr>
        <w:t>照明器具－第２－２部：埋込形照明器具に関する安全性</w:t>
      </w:r>
    </w:p>
    <w:p w14:paraId="33F17B74" w14:textId="77777777" w:rsidR="00AD63C0" w:rsidRPr="00D86B2A" w:rsidRDefault="00AD63C0" w:rsidP="00CE1FA2">
      <w:pPr>
        <w:pBdr>
          <w:top w:val="nil"/>
          <w:left w:val="nil"/>
          <w:bottom w:val="nil"/>
          <w:right w:val="nil"/>
          <w:between w:val="nil"/>
        </w:pBdr>
        <w:spacing w:line="240" w:lineRule="auto"/>
        <w:ind w:leftChars="0" w:left="0" w:firstLineChars="1653" w:firstLine="3967"/>
        <w:rPr>
          <w:rFonts w:asciiTheme="minorEastAsia" w:hAnsiTheme="minorEastAsia" w:cs="ＭＳ 明朝"/>
          <w:sz w:val="24"/>
        </w:rPr>
      </w:pPr>
      <w:r w:rsidRPr="00D86B2A">
        <w:rPr>
          <w:rFonts w:asciiTheme="minorEastAsia" w:hAnsiTheme="minorEastAsia" w:cs="ＭＳ 明朝" w:hint="eastAsia"/>
          <w:sz w:val="24"/>
        </w:rPr>
        <w:t>要求事項</w:t>
      </w:r>
    </w:p>
    <w:p w14:paraId="5219D8C5" w14:textId="77777777" w:rsidR="00AD63C0" w:rsidRPr="00D86B2A" w:rsidRDefault="00AD63C0" w:rsidP="00CE1FA2">
      <w:pPr>
        <w:pBdr>
          <w:top w:val="nil"/>
          <w:left w:val="nil"/>
          <w:bottom w:val="nil"/>
          <w:right w:val="nil"/>
          <w:between w:val="nil"/>
        </w:pBdr>
        <w:spacing w:line="240" w:lineRule="auto"/>
        <w:ind w:leftChars="462" w:left="3965" w:hangingChars="1248" w:hanging="2995"/>
        <w:rPr>
          <w:rFonts w:asciiTheme="minorEastAsia" w:hAnsiTheme="minorEastAsia" w:cs="ＭＳ 明朝"/>
          <w:sz w:val="24"/>
        </w:rPr>
      </w:pPr>
      <w:r w:rsidRPr="00D86B2A">
        <w:rPr>
          <w:rFonts w:asciiTheme="minorEastAsia" w:hAnsiTheme="minorEastAsia" w:cs="ＭＳ 明朝" w:hint="eastAsia"/>
          <w:sz w:val="24"/>
        </w:rPr>
        <w:t>JISC8105-2-22　照明器具－第２－２２部：非常時用照明器具に関する安全性要求事項</w:t>
      </w:r>
    </w:p>
    <w:p w14:paraId="449DF048" w14:textId="77777777" w:rsidR="00AD63C0" w:rsidRPr="00D86B2A" w:rsidRDefault="00725D34" w:rsidP="00CE1FA2">
      <w:pPr>
        <w:pBdr>
          <w:top w:val="nil"/>
          <w:left w:val="nil"/>
          <w:bottom w:val="nil"/>
          <w:right w:val="nil"/>
          <w:between w:val="nil"/>
        </w:pBdr>
        <w:spacing w:line="240" w:lineRule="auto"/>
        <w:ind w:left="-2" w:firstLineChars="413" w:firstLine="991"/>
        <w:rPr>
          <w:rFonts w:asciiTheme="minorEastAsia" w:hAnsiTheme="minorEastAsia" w:cs="ＭＳ 明朝"/>
          <w:sz w:val="24"/>
        </w:rPr>
      </w:pPr>
      <w:r w:rsidRPr="00D86B2A">
        <w:rPr>
          <w:rFonts w:asciiTheme="minorEastAsia" w:hAnsiTheme="minorEastAsia" w:cs="ＭＳ 明朝" w:hint="eastAsia"/>
          <w:sz w:val="24"/>
        </w:rPr>
        <w:t xml:space="preserve">JISC8105-3　　 </w:t>
      </w:r>
      <w:r w:rsidR="00AD63C0" w:rsidRPr="00D86B2A">
        <w:rPr>
          <w:rFonts w:asciiTheme="minorEastAsia" w:hAnsiTheme="minorEastAsia" w:cs="ＭＳ 明朝" w:hint="eastAsia"/>
          <w:sz w:val="24"/>
        </w:rPr>
        <w:t>照明器具－第３部：性能要求事項通則</w:t>
      </w:r>
    </w:p>
    <w:p w14:paraId="7A17D784" w14:textId="77777777" w:rsidR="00AD63C0" w:rsidRPr="00D86B2A" w:rsidRDefault="00725D34" w:rsidP="00CE1FA2">
      <w:pPr>
        <w:pBdr>
          <w:top w:val="nil"/>
          <w:left w:val="nil"/>
          <w:bottom w:val="nil"/>
          <w:right w:val="nil"/>
          <w:between w:val="nil"/>
        </w:pBdr>
        <w:spacing w:line="240" w:lineRule="auto"/>
        <w:ind w:left="-2" w:firstLineChars="413" w:firstLine="991"/>
        <w:rPr>
          <w:rFonts w:asciiTheme="minorEastAsia" w:hAnsiTheme="minorEastAsia" w:cs="ＭＳ 明朝"/>
          <w:sz w:val="24"/>
        </w:rPr>
      </w:pPr>
      <w:r w:rsidRPr="00D86B2A">
        <w:rPr>
          <w:rFonts w:asciiTheme="minorEastAsia" w:hAnsiTheme="minorEastAsia" w:cs="ＭＳ 明朝" w:hint="eastAsia"/>
          <w:sz w:val="24"/>
        </w:rPr>
        <w:t xml:space="preserve">JISC8105-5　　 </w:t>
      </w:r>
      <w:r w:rsidR="00AD63C0" w:rsidRPr="00D86B2A">
        <w:rPr>
          <w:rFonts w:asciiTheme="minorEastAsia" w:hAnsiTheme="minorEastAsia" w:cs="ＭＳ 明朝" w:hint="eastAsia"/>
          <w:sz w:val="24"/>
        </w:rPr>
        <w:t>照明器具－第５部：配光測定方法</w:t>
      </w:r>
    </w:p>
    <w:p w14:paraId="7FB3C93A" w14:textId="77777777" w:rsidR="00AD63C0" w:rsidRPr="00D86B2A" w:rsidRDefault="00AD63C0" w:rsidP="00CE1FA2">
      <w:pPr>
        <w:pBdr>
          <w:top w:val="nil"/>
          <w:left w:val="nil"/>
          <w:bottom w:val="nil"/>
          <w:right w:val="nil"/>
          <w:between w:val="nil"/>
        </w:pBdr>
        <w:spacing w:line="240" w:lineRule="auto"/>
        <w:ind w:left="-2" w:firstLineChars="413" w:firstLine="991"/>
        <w:rPr>
          <w:rFonts w:asciiTheme="minorEastAsia" w:hAnsiTheme="minorEastAsia" w:cs="ＭＳ 明朝"/>
          <w:sz w:val="24"/>
        </w:rPr>
      </w:pPr>
      <w:r w:rsidRPr="00D86B2A">
        <w:rPr>
          <w:rFonts w:asciiTheme="minorEastAsia" w:hAnsiTheme="minorEastAsia" w:cs="ＭＳ 明朝" w:hint="eastAsia"/>
          <w:sz w:val="24"/>
        </w:rPr>
        <w:t>JISC8106</w:t>
      </w:r>
      <w:r w:rsidRPr="00D86B2A">
        <w:rPr>
          <w:rFonts w:asciiTheme="minorEastAsia" w:hAnsiTheme="minorEastAsia" w:cs="ＭＳ 明朝" w:hint="eastAsia"/>
          <w:sz w:val="24"/>
        </w:rPr>
        <w:tab/>
        <w:t xml:space="preserve">　</w:t>
      </w:r>
      <w:r w:rsidR="00E955F5" w:rsidRPr="00D86B2A">
        <w:rPr>
          <w:rFonts w:asciiTheme="minorEastAsia" w:hAnsiTheme="minorEastAsia" w:cs="ＭＳ 明朝" w:hint="eastAsia"/>
          <w:sz w:val="24"/>
        </w:rPr>
        <w:t xml:space="preserve"> </w:t>
      </w:r>
      <w:r w:rsidR="00CE1FA2"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施設用ＬＥＤ照明器具・施設用蛍光灯器具</w:t>
      </w:r>
    </w:p>
    <w:p w14:paraId="2F3BB407" w14:textId="77777777" w:rsidR="00E955F5" w:rsidRPr="00D86B2A" w:rsidRDefault="00AD63C0" w:rsidP="00CE1FA2">
      <w:pPr>
        <w:pBdr>
          <w:top w:val="nil"/>
          <w:left w:val="nil"/>
          <w:bottom w:val="nil"/>
          <w:right w:val="nil"/>
          <w:between w:val="nil"/>
        </w:pBdr>
        <w:spacing w:line="240" w:lineRule="auto"/>
        <w:ind w:left="-2" w:firstLineChars="413" w:firstLine="991"/>
        <w:rPr>
          <w:rFonts w:asciiTheme="minorEastAsia" w:hAnsiTheme="minorEastAsia" w:cs="ＭＳ 明朝"/>
          <w:sz w:val="24"/>
        </w:rPr>
      </w:pPr>
      <w:r w:rsidRPr="00D86B2A">
        <w:rPr>
          <w:rFonts w:asciiTheme="minorEastAsia" w:hAnsiTheme="minorEastAsia" w:cs="ＭＳ 明朝" w:hint="eastAsia"/>
          <w:sz w:val="24"/>
        </w:rPr>
        <w:t>JISC8121-2-3</w:t>
      </w:r>
      <w:r w:rsidR="00725D34" w:rsidRPr="00D86B2A">
        <w:rPr>
          <w:rFonts w:asciiTheme="minorEastAsia" w:hAnsiTheme="minorEastAsia" w:cs="ＭＳ 明朝" w:hint="eastAsia"/>
          <w:sz w:val="24"/>
        </w:rPr>
        <w:t xml:space="preserve">　</w:t>
      </w:r>
      <w:r w:rsidR="00CE1FA2" w:rsidRPr="00D86B2A">
        <w:rPr>
          <w:rFonts w:asciiTheme="minorEastAsia" w:hAnsiTheme="minorEastAsia" w:cs="ＭＳ 明朝" w:hint="eastAsia"/>
          <w:sz w:val="18"/>
        </w:rPr>
        <w:t xml:space="preserve"> </w:t>
      </w:r>
      <w:r w:rsidRPr="00D86B2A">
        <w:rPr>
          <w:rFonts w:asciiTheme="minorEastAsia" w:hAnsiTheme="minorEastAsia" w:cs="ＭＳ 明朝" w:hint="eastAsia"/>
          <w:sz w:val="24"/>
        </w:rPr>
        <w:t>ランプソケット類</w:t>
      </w:r>
    </w:p>
    <w:p w14:paraId="2076310F" w14:textId="77777777" w:rsidR="00EC6489" w:rsidRPr="00D86B2A" w:rsidRDefault="00AD63C0" w:rsidP="00EC6489">
      <w:pPr>
        <w:pBdr>
          <w:top w:val="nil"/>
          <w:left w:val="nil"/>
          <w:bottom w:val="nil"/>
          <w:right w:val="nil"/>
          <w:between w:val="nil"/>
        </w:pBdr>
        <w:spacing w:line="240" w:lineRule="auto"/>
        <w:ind w:left="-2" w:rightChars="-54" w:right="-113" w:firstLineChars="1160" w:firstLine="2784"/>
        <w:rPr>
          <w:rFonts w:asciiTheme="minorEastAsia" w:hAnsiTheme="minorEastAsia" w:cs="ＭＳ 明朝"/>
          <w:sz w:val="24"/>
        </w:rPr>
      </w:pPr>
      <w:r w:rsidRPr="00D86B2A">
        <w:rPr>
          <w:rFonts w:asciiTheme="minorEastAsia" w:hAnsiTheme="minorEastAsia" w:cs="ＭＳ 明朝" w:hint="eastAsia"/>
          <w:sz w:val="24"/>
        </w:rPr>
        <w:t>－第２－３部：直管ＬＥＤランプソケットに関する安全性</w:t>
      </w:r>
    </w:p>
    <w:p w14:paraId="7144CEFC" w14:textId="77777777" w:rsidR="00AD63C0" w:rsidRPr="00D86B2A" w:rsidRDefault="00AD63C0" w:rsidP="00EC6489">
      <w:pPr>
        <w:pBdr>
          <w:top w:val="nil"/>
          <w:left w:val="nil"/>
          <w:bottom w:val="nil"/>
          <w:right w:val="nil"/>
          <w:between w:val="nil"/>
        </w:pBdr>
        <w:spacing w:line="240" w:lineRule="auto"/>
        <w:ind w:left="-2" w:rightChars="-54" w:right="-113" w:firstLineChars="1260" w:firstLine="3024"/>
        <w:rPr>
          <w:rFonts w:asciiTheme="minorEastAsia" w:hAnsiTheme="minorEastAsia" w:cs="ＭＳ 明朝"/>
          <w:sz w:val="24"/>
        </w:rPr>
      </w:pPr>
      <w:r w:rsidRPr="00D86B2A">
        <w:rPr>
          <w:rFonts w:asciiTheme="minorEastAsia" w:hAnsiTheme="minorEastAsia" w:cs="ＭＳ 明朝" w:hint="eastAsia"/>
          <w:sz w:val="24"/>
        </w:rPr>
        <w:t>要求事項</w:t>
      </w:r>
    </w:p>
    <w:p w14:paraId="77C57EC6" w14:textId="77777777" w:rsidR="00725D34" w:rsidRPr="00D86B2A" w:rsidRDefault="00725D34"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JISC8147-2-7 　</w:t>
      </w:r>
      <w:r w:rsidR="00AD63C0" w:rsidRPr="00D86B2A">
        <w:rPr>
          <w:rFonts w:asciiTheme="minorEastAsia" w:hAnsiTheme="minorEastAsia" w:cs="ＭＳ 明朝" w:hint="eastAsia"/>
          <w:sz w:val="24"/>
        </w:rPr>
        <w:t>ランプ制御装置</w:t>
      </w:r>
    </w:p>
    <w:p w14:paraId="6E9D5B0D" w14:textId="77777777" w:rsidR="00AD63C0" w:rsidRPr="00D86B2A" w:rsidRDefault="00AD63C0" w:rsidP="004729DA">
      <w:pPr>
        <w:pBdr>
          <w:top w:val="nil"/>
          <w:left w:val="nil"/>
          <w:bottom w:val="nil"/>
          <w:right w:val="nil"/>
          <w:between w:val="nil"/>
        </w:pBdr>
        <w:spacing w:line="240" w:lineRule="auto"/>
        <w:ind w:left="-2" w:firstLineChars="1160" w:firstLine="2784"/>
        <w:rPr>
          <w:rFonts w:asciiTheme="minorEastAsia" w:hAnsiTheme="minorEastAsia" w:cs="ＭＳ 明朝"/>
          <w:sz w:val="24"/>
        </w:rPr>
      </w:pPr>
      <w:r w:rsidRPr="00D86B2A">
        <w:rPr>
          <w:rFonts w:asciiTheme="minorEastAsia" w:hAnsiTheme="minorEastAsia" w:cs="ＭＳ 明朝" w:hint="eastAsia"/>
          <w:sz w:val="24"/>
        </w:rPr>
        <w:t>－第２－７部：非常時照明用制御装置の個別要求事項</w:t>
      </w:r>
    </w:p>
    <w:p w14:paraId="25BAFBEF" w14:textId="77777777" w:rsidR="00725D34" w:rsidRPr="00D86B2A" w:rsidRDefault="00AD63C0"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JISC8147-2-13  </w:t>
      </w:r>
      <w:r w:rsidR="00EC6489"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ランプ制御装置</w:t>
      </w:r>
    </w:p>
    <w:p w14:paraId="115FBD32" w14:textId="77777777" w:rsidR="00CE1FA2" w:rsidRPr="00D86B2A" w:rsidRDefault="00AD63C0" w:rsidP="00EC6489">
      <w:pPr>
        <w:pBdr>
          <w:top w:val="nil"/>
          <w:left w:val="nil"/>
          <w:bottom w:val="nil"/>
          <w:right w:val="nil"/>
          <w:between w:val="nil"/>
        </w:pBdr>
        <w:spacing w:line="240" w:lineRule="auto"/>
        <w:ind w:leftChars="1199" w:left="2518" w:rightChars="-54" w:right="-113" w:firstLineChars="100" w:firstLine="240"/>
        <w:rPr>
          <w:rFonts w:asciiTheme="minorEastAsia" w:hAnsiTheme="minorEastAsia" w:cs="ＭＳ 明朝"/>
          <w:sz w:val="24"/>
        </w:rPr>
      </w:pPr>
      <w:r w:rsidRPr="00D86B2A">
        <w:rPr>
          <w:rFonts w:asciiTheme="minorEastAsia" w:hAnsiTheme="minorEastAsia" w:cs="ＭＳ 明朝" w:hint="eastAsia"/>
          <w:sz w:val="24"/>
        </w:rPr>
        <w:t>－第２－１３部：直流又は交流電源用ＬＥＤモジュール用</w:t>
      </w:r>
    </w:p>
    <w:p w14:paraId="20E9D193" w14:textId="77777777" w:rsidR="00AD63C0" w:rsidRPr="00D86B2A" w:rsidRDefault="00AD63C0" w:rsidP="00CE1FA2">
      <w:pPr>
        <w:pBdr>
          <w:top w:val="nil"/>
          <w:left w:val="nil"/>
          <w:bottom w:val="nil"/>
          <w:right w:val="nil"/>
          <w:between w:val="nil"/>
        </w:pBdr>
        <w:spacing w:line="240" w:lineRule="auto"/>
        <w:ind w:leftChars="1199" w:left="2518" w:firstLineChars="100" w:firstLine="240"/>
        <w:rPr>
          <w:rFonts w:asciiTheme="minorEastAsia" w:hAnsiTheme="minorEastAsia" w:cs="ＭＳ 明朝"/>
          <w:sz w:val="24"/>
        </w:rPr>
      </w:pPr>
      <w:r w:rsidRPr="00D86B2A">
        <w:rPr>
          <w:rFonts w:asciiTheme="minorEastAsia" w:hAnsiTheme="minorEastAsia" w:cs="ＭＳ 明朝" w:hint="eastAsia"/>
          <w:sz w:val="24"/>
        </w:rPr>
        <w:t>制御装置の個別要求事項</w:t>
      </w:r>
    </w:p>
    <w:p w14:paraId="4519C6E6" w14:textId="77777777" w:rsidR="00AD63C0" w:rsidRPr="00D86B2A" w:rsidRDefault="00725D34"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JISC8152-1　　</w:t>
      </w:r>
      <w:r w:rsidR="00BF2DE0" w:rsidRPr="00D86B2A">
        <w:rPr>
          <w:rFonts w:asciiTheme="minorEastAsia" w:hAnsiTheme="minorEastAsia" w:cs="ＭＳ 明朝" w:hint="eastAsia"/>
          <w:sz w:val="24"/>
        </w:rPr>
        <w:t xml:space="preserve"> </w:t>
      </w:r>
      <w:r w:rsidR="00AD63C0" w:rsidRPr="00D86B2A">
        <w:rPr>
          <w:rFonts w:asciiTheme="minorEastAsia" w:hAnsiTheme="minorEastAsia" w:cs="ＭＳ 明朝" w:hint="eastAsia"/>
          <w:sz w:val="24"/>
        </w:rPr>
        <w:t>照明用白色発光ダイオード（ＬＥＤ）の測光方法</w:t>
      </w:r>
    </w:p>
    <w:p w14:paraId="08F03EDF" w14:textId="77777777" w:rsidR="00AD63C0" w:rsidRPr="00D86B2A" w:rsidRDefault="00AD63C0" w:rsidP="004729DA">
      <w:pPr>
        <w:pBdr>
          <w:top w:val="nil"/>
          <w:left w:val="nil"/>
          <w:bottom w:val="nil"/>
          <w:right w:val="nil"/>
          <w:between w:val="nil"/>
        </w:pBdr>
        <w:spacing w:line="240" w:lineRule="auto"/>
        <w:ind w:left="-2" w:firstLineChars="1160" w:firstLine="2784"/>
        <w:rPr>
          <w:rFonts w:asciiTheme="minorEastAsia" w:hAnsiTheme="minorEastAsia" w:cs="ＭＳ 明朝"/>
          <w:sz w:val="24"/>
        </w:rPr>
      </w:pPr>
      <w:r w:rsidRPr="00D86B2A">
        <w:rPr>
          <w:rFonts w:asciiTheme="minorEastAsia" w:hAnsiTheme="minorEastAsia" w:cs="ＭＳ 明朝" w:hint="eastAsia"/>
          <w:sz w:val="24"/>
        </w:rPr>
        <w:t>－第１部：ＬＥＤパッケージ</w:t>
      </w:r>
    </w:p>
    <w:p w14:paraId="03A8B846" w14:textId="77777777" w:rsidR="00AD63C0" w:rsidRPr="00D86B2A" w:rsidRDefault="00AD63C0"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JISC8152-2</w:t>
      </w:r>
      <w:r w:rsidR="00725D34" w:rsidRPr="00D86B2A">
        <w:rPr>
          <w:rFonts w:asciiTheme="minorEastAsia" w:hAnsiTheme="minorEastAsia" w:cs="ＭＳ 明朝" w:hint="eastAsia"/>
          <w:sz w:val="24"/>
        </w:rPr>
        <w:t xml:space="preserve">　　</w:t>
      </w:r>
      <w:r w:rsidR="00BF2DE0"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照明用白色発光ダイオード（ＬＥＤ）の測光方法</w:t>
      </w:r>
    </w:p>
    <w:p w14:paraId="7AB1FEF0" w14:textId="77777777" w:rsidR="00AD63C0" w:rsidRPr="00D86B2A" w:rsidRDefault="00AD63C0" w:rsidP="004729DA">
      <w:pPr>
        <w:pBdr>
          <w:top w:val="nil"/>
          <w:left w:val="nil"/>
          <w:bottom w:val="nil"/>
          <w:right w:val="nil"/>
          <w:between w:val="nil"/>
        </w:pBdr>
        <w:spacing w:line="240" w:lineRule="auto"/>
        <w:ind w:left="-2" w:firstLineChars="1160" w:firstLine="2784"/>
        <w:rPr>
          <w:rFonts w:asciiTheme="minorEastAsia" w:hAnsiTheme="minorEastAsia" w:cs="ＭＳ 明朝"/>
          <w:sz w:val="24"/>
        </w:rPr>
      </w:pPr>
      <w:r w:rsidRPr="00D86B2A">
        <w:rPr>
          <w:rFonts w:asciiTheme="minorEastAsia" w:hAnsiTheme="minorEastAsia" w:cs="ＭＳ 明朝" w:hint="eastAsia"/>
          <w:sz w:val="24"/>
        </w:rPr>
        <w:t>－第２部：ＬＥＤモジュール及びＬＥＤライトエンジン</w:t>
      </w:r>
    </w:p>
    <w:p w14:paraId="198E2F28" w14:textId="77777777" w:rsidR="00AD63C0" w:rsidRPr="00D86B2A" w:rsidRDefault="00725D34"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JISC8152-3　　</w:t>
      </w:r>
      <w:r w:rsidR="00BF2DE0" w:rsidRPr="00D86B2A">
        <w:rPr>
          <w:rFonts w:asciiTheme="minorEastAsia" w:hAnsiTheme="minorEastAsia" w:cs="ＭＳ 明朝" w:hint="eastAsia"/>
          <w:sz w:val="24"/>
        </w:rPr>
        <w:t xml:space="preserve"> </w:t>
      </w:r>
      <w:r w:rsidR="00AD63C0" w:rsidRPr="00D86B2A">
        <w:rPr>
          <w:rFonts w:asciiTheme="minorEastAsia" w:hAnsiTheme="minorEastAsia" w:cs="ＭＳ 明朝" w:hint="eastAsia"/>
          <w:sz w:val="24"/>
        </w:rPr>
        <w:t>照明用白色発光ダイオード（ＬＥＤ）の測光方法</w:t>
      </w:r>
    </w:p>
    <w:p w14:paraId="7EB3CFA5" w14:textId="77777777" w:rsidR="00AD63C0" w:rsidRPr="00D86B2A" w:rsidRDefault="00AD63C0" w:rsidP="004729DA">
      <w:pPr>
        <w:pBdr>
          <w:top w:val="nil"/>
          <w:left w:val="nil"/>
          <w:bottom w:val="nil"/>
          <w:right w:val="nil"/>
          <w:between w:val="nil"/>
        </w:pBdr>
        <w:spacing w:line="240" w:lineRule="auto"/>
        <w:ind w:left="-2" w:firstLineChars="1160" w:firstLine="2784"/>
        <w:rPr>
          <w:rFonts w:asciiTheme="minorEastAsia" w:hAnsiTheme="minorEastAsia" w:cs="ＭＳ 明朝"/>
          <w:sz w:val="24"/>
        </w:rPr>
      </w:pPr>
      <w:r w:rsidRPr="00D86B2A">
        <w:rPr>
          <w:rFonts w:asciiTheme="minorEastAsia" w:hAnsiTheme="minorEastAsia" w:cs="ＭＳ 明朝" w:hint="eastAsia"/>
          <w:sz w:val="24"/>
        </w:rPr>
        <w:t>－第３部：光束維持率の測定方法</w:t>
      </w:r>
    </w:p>
    <w:p w14:paraId="5331DD09" w14:textId="77777777" w:rsidR="00AD63C0" w:rsidRPr="00D86B2A" w:rsidRDefault="00AD63C0"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JISC8153</w:t>
      </w:r>
      <w:r w:rsidR="00725D34" w:rsidRPr="00D86B2A">
        <w:rPr>
          <w:rFonts w:asciiTheme="minorEastAsia" w:hAnsiTheme="minorEastAsia" w:cs="ＭＳ 明朝" w:hint="eastAsia"/>
          <w:sz w:val="24"/>
        </w:rPr>
        <w:t xml:space="preserve">　　　</w:t>
      </w:r>
      <w:r w:rsidR="00CE1FA2"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ＬＥＤモジュール用制御装置－性能要求事項</w:t>
      </w:r>
    </w:p>
    <w:p w14:paraId="3AF971EB" w14:textId="77777777" w:rsidR="00AD63C0" w:rsidRPr="00D86B2A" w:rsidRDefault="003C6AB0"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JISC8154　　　</w:t>
      </w:r>
      <w:r w:rsidR="00CE1FA2" w:rsidRPr="00D86B2A">
        <w:rPr>
          <w:rFonts w:asciiTheme="minorEastAsia" w:hAnsiTheme="minorEastAsia" w:cs="ＭＳ 明朝" w:hint="eastAsia"/>
          <w:sz w:val="24"/>
        </w:rPr>
        <w:t xml:space="preserve"> </w:t>
      </w:r>
      <w:r w:rsidR="00AD63C0" w:rsidRPr="00D86B2A">
        <w:rPr>
          <w:rFonts w:asciiTheme="minorEastAsia" w:hAnsiTheme="minorEastAsia" w:cs="ＭＳ 明朝" w:hint="eastAsia"/>
          <w:sz w:val="24"/>
        </w:rPr>
        <w:t>一般照明用ＬＥＤモジュール－安全仕様</w:t>
      </w:r>
    </w:p>
    <w:p w14:paraId="0E94216F" w14:textId="77777777" w:rsidR="00E955F5" w:rsidRPr="00D86B2A" w:rsidRDefault="003C6AB0" w:rsidP="004729DA">
      <w:pPr>
        <w:pBdr>
          <w:top w:val="nil"/>
          <w:left w:val="nil"/>
          <w:bottom w:val="nil"/>
          <w:right w:val="nil"/>
          <w:between w:val="nil"/>
        </w:pBdr>
        <w:spacing w:line="240" w:lineRule="auto"/>
        <w:ind w:left="-2"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JISC8155　　　</w:t>
      </w:r>
      <w:r w:rsidR="00CE1FA2" w:rsidRPr="00D86B2A">
        <w:rPr>
          <w:rFonts w:asciiTheme="minorEastAsia" w:hAnsiTheme="minorEastAsia" w:cs="ＭＳ 明朝" w:hint="eastAsia"/>
          <w:sz w:val="24"/>
        </w:rPr>
        <w:t xml:space="preserve"> </w:t>
      </w:r>
      <w:r w:rsidR="00AD63C0" w:rsidRPr="00D86B2A">
        <w:rPr>
          <w:rFonts w:asciiTheme="minorEastAsia" w:hAnsiTheme="minorEastAsia" w:cs="ＭＳ 明朝" w:hint="eastAsia"/>
          <w:sz w:val="24"/>
        </w:rPr>
        <w:t>一般照明用ＬＥＤモジュール－性能要求事項</w:t>
      </w:r>
    </w:p>
    <w:p w14:paraId="63D369BA" w14:textId="77777777" w:rsidR="00AD63C0" w:rsidRPr="00D86B2A" w:rsidRDefault="00E955F5" w:rsidP="004729DA">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イ　</w:t>
      </w:r>
      <w:r w:rsidR="00AD63C0" w:rsidRPr="00D86B2A">
        <w:rPr>
          <w:rFonts w:asciiTheme="minorEastAsia" w:hAnsiTheme="minorEastAsia" w:cs="ＭＳ 明朝" w:hint="eastAsia"/>
          <w:sz w:val="24"/>
        </w:rPr>
        <w:t>ＪＥＬ規格</w:t>
      </w:r>
    </w:p>
    <w:p w14:paraId="408BEC92"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 xml:space="preserve">JEL600　　　　</w:t>
      </w:r>
      <w:r w:rsidR="00CE1FA2"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光源製品の正しい使い方と表示事項</w:t>
      </w:r>
    </w:p>
    <w:p w14:paraId="52FF7B5F" w14:textId="77777777" w:rsidR="00AD63C0" w:rsidRPr="00D86B2A" w:rsidRDefault="00BA4254" w:rsidP="004729DA">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ウ　</w:t>
      </w:r>
      <w:r w:rsidR="00AD63C0" w:rsidRPr="00D86B2A">
        <w:rPr>
          <w:rFonts w:asciiTheme="minorEastAsia" w:hAnsiTheme="minorEastAsia" w:cs="ＭＳ 明朝" w:hint="eastAsia"/>
          <w:sz w:val="24"/>
        </w:rPr>
        <w:t>ＪＬＭＡ規格</w:t>
      </w:r>
    </w:p>
    <w:p w14:paraId="2E2CDFA7"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JLMA500</w:t>
      </w:r>
      <w:r w:rsidRPr="00D86B2A">
        <w:rPr>
          <w:rFonts w:asciiTheme="minorEastAsia" w:hAnsiTheme="minorEastAsia" w:cs="ＭＳ 明朝" w:hint="eastAsia"/>
          <w:sz w:val="24"/>
        </w:rPr>
        <w:tab/>
        <w:t xml:space="preserve">　</w:t>
      </w:r>
      <w:r w:rsidR="00CE1FA2"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ＬＥＤ関連試験規格のＪＮＬＡ認定技術基準</w:t>
      </w:r>
    </w:p>
    <w:p w14:paraId="0A8CD1FA" w14:textId="77777777" w:rsidR="00AD63C0" w:rsidRPr="00D86B2A" w:rsidRDefault="00BA4254" w:rsidP="00EC6489">
      <w:pPr>
        <w:pBdr>
          <w:top w:val="nil"/>
          <w:left w:val="nil"/>
          <w:bottom w:val="nil"/>
          <w:right w:val="nil"/>
          <w:between w:val="nil"/>
        </w:pBdr>
        <w:spacing w:line="240" w:lineRule="auto"/>
        <w:ind w:leftChars="0" w:left="0" w:rightChars="-122" w:right="-256"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エ　</w:t>
      </w:r>
      <w:r w:rsidR="00AD63C0" w:rsidRPr="00D86B2A">
        <w:rPr>
          <w:rFonts w:asciiTheme="minorEastAsia" w:hAnsiTheme="minorEastAsia" w:cs="ＭＳ 明朝" w:hint="eastAsia"/>
          <w:sz w:val="24"/>
        </w:rPr>
        <w:t>ガイドライン</w:t>
      </w:r>
    </w:p>
    <w:p w14:paraId="57602229"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ガイドB005　　改正ランプ及び制御装置・製品アセスメントマニュアル</w:t>
      </w:r>
    </w:p>
    <w:p w14:paraId="1E0B5D88"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ガイド010</w:t>
      </w:r>
      <w:r w:rsidRPr="00D86B2A">
        <w:rPr>
          <w:rFonts w:asciiTheme="minorEastAsia" w:hAnsiTheme="minorEastAsia" w:cs="ＭＳ 明朝" w:hint="eastAsia"/>
          <w:sz w:val="24"/>
        </w:rPr>
        <w:tab/>
      </w:r>
      <w:r w:rsidR="00CE1FA2" w:rsidRPr="00D86B2A">
        <w:rPr>
          <w:rFonts w:asciiTheme="minorEastAsia" w:hAnsiTheme="minorEastAsia" w:cs="ＭＳ 明朝" w:hint="eastAsia"/>
          <w:sz w:val="24"/>
        </w:rPr>
        <w:t xml:space="preserve">　　</w:t>
      </w:r>
      <w:r w:rsidR="00CE1FA2" w:rsidRPr="00D86B2A">
        <w:rPr>
          <w:rFonts w:asciiTheme="minorEastAsia" w:hAnsiTheme="minorEastAsia" w:cs="ＭＳ 明朝" w:hint="eastAsia"/>
          <w:sz w:val="16"/>
        </w:rPr>
        <w:t xml:space="preserve"> </w:t>
      </w:r>
      <w:r w:rsidRPr="00D86B2A">
        <w:rPr>
          <w:rFonts w:asciiTheme="minorEastAsia" w:hAnsiTheme="minorEastAsia" w:cs="ＭＳ 明朝" w:hint="eastAsia"/>
          <w:sz w:val="24"/>
        </w:rPr>
        <w:t>直管ＬＥＤランプ性能表示等のガイドライン</w:t>
      </w:r>
    </w:p>
    <w:p w14:paraId="350FEDB1"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ガイド</w:t>
      </w:r>
      <w:r w:rsidR="00725D34" w:rsidRPr="00D86B2A">
        <w:rPr>
          <w:rFonts w:asciiTheme="minorEastAsia" w:hAnsiTheme="minorEastAsia" w:cs="ＭＳ 明朝" w:hint="eastAsia"/>
          <w:sz w:val="24"/>
        </w:rPr>
        <w:t xml:space="preserve">B011　　</w:t>
      </w:r>
      <w:r w:rsidRPr="00D86B2A">
        <w:rPr>
          <w:rFonts w:asciiTheme="minorEastAsia" w:hAnsiTheme="minorEastAsia" w:cs="ＭＳ 明朝" w:hint="eastAsia"/>
          <w:sz w:val="24"/>
        </w:rPr>
        <w:t>高品質照明用ＬＥＤ光源の性能要求指針</w:t>
      </w:r>
    </w:p>
    <w:p w14:paraId="3F1E7D7C"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lastRenderedPageBreak/>
        <w:t>ガイド</w:t>
      </w:r>
      <w:r w:rsidR="00725D34" w:rsidRPr="00D86B2A">
        <w:rPr>
          <w:rFonts w:asciiTheme="minorEastAsia" w:hAnsiTheme="minorEastAsia" w:cs="ＭＳ 明朝" w:hint="eastAsia"/>
          <w:sz w:val="24"/>
        </w:rPr>
        <w:t xml:space="preserve">A102　　</w:t>
      </w:r>
      <w:r w:rsidRPr="00D86B2A">
        <w:rPr>
          <w:rFonts w:asciiTheme="minorEastAsia" w:hAnsiTheme="minorEastAsia" w:cs="ＭＳ 明朝" w:hint="eastAsia"/>
          <w:sz w:val="24"/>
        </w:rPr>
        <w:t>照明器具の銘板等の表示</w:t>
      </w:r>
    </w:p>
    <w:p w14:paraId="0FC0E441" w14:textId="77777777" w:rsidR="00AD63C0" w:rsidRPr="00D86B2A" w:rsidRDefault="00AD63C0" w:rsidP="004729DA">
      <w:pPr>
        <w:pBdr>
          <w:top w:val="nil"/>
          <w:left w:val="nil"/>
          <w:bottom w:val="nil"/>
          <w:right w:val="nil"/>
          <w:between w:val="nil"/>
        </w:pBdr>
        <w:spacing w:line="240" w:lineRule="auto"/>
        <w:ind w:leftChars="0" w:left="0" w:firstLineChars="400" w:firstLine="960"/>
        <w:rPr>
          <w:rFonts w:asciiTheme="minorEastAsia" w:hAnsiTheme="minorEastAsia" w:cs="ＭＳ 明朝"/>
          <w:sz w:val="24"/>
        </w:rPr>
      </w:pPr>
      <w:r w:rsidRPr="00D86B2A">
        <w:rPr>
          <w:rFonts w:asciiTheme="minorEastAsia" w:hAnsiTheme="minorEastAsia" w:cs="ＭＳ 明朝" w:hint="eastAsia"/>
          <w:sz w:val="24"/>
        </w:rPr>
        <w:t>ガイド</w:t>
      </w:r>
      <w:r w:rsidR="00725D34" w:rsidRPr="00D86B2A">
        <w:rPr>
          <w:rFonts w:asciiTheme="minorEastAsia" w:hAnsiTheme="minorEastAsia" w:cs="ＭＳ 明朝" w:hint="eastAsia"/>
          <w:sz w:val="24"/>
        </w:rPr>
        <w:t xml:space="preserve">A134　　</w:t>
      </w:r>
      <w:r w:rsidRPr="00D86B2A">
        <w:rPr>
          <w:rFonts w:asciiTheme="minorEastAsia" w:hAnsiTheme="minorEastAsia" w:cs="ＭＳ 明朝" w:hint="eastAsia"/>
          <w:sz w:val="24"/>
        </w:rPr>
        <w:t>ＬＥＤ照明器具性能に関する表示についてのガイドライン</w:t>
      </w:r>
    </w:p>
    <w:p w14:paraId="76013BCC" w14:textId="77777777" w:rsidR="00AD63C0" w:rsidRPr="00D86B2A" w:rsidRDefault="00BA4254" w:rsidP="004729DA">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オ　</w:t>
      </w:r>
      <w:r w:rsidR="00AD63C0" w:rsidRPr="00D86B2A">
        <w:rPr>
          <w:rFonts w:asciiTheme="minorEastAsia" w:hAnsiTheme="minorEastAsia" w:cs="ＭＳ 明朝" w:hint="eastAsia"/>
          <w:sz w:val="24"/>
        </w:rPr>
        <w:t>電気用品安全法(ＰＳＥ)</w:t>
      </w:r>
    </w:p>
    <w:p w14:paraId="285FE511" w14:textId="77777777" w:rsidR="00725D34" w:rsidRPr="00D86B2A" w:rsidRDefault="00AD63C0" w:rsidP="004729DA">
      <w:pPr>
        <w:pBdr>
          <w:top w:val="nil"/>
          <w:left w:val="nil"/>
          <w:bottom w:val="nil"/>
          <w:right w:val="nil"/>
          <w:between w:val="nil"/>
        </w:pBdr>
        <w:spacing w:line="240" w:lineRule="auto"/>
        <w:ind w:left="0" w:hanging="2"/>
        <w:rPr>
          <w:rFonts w:asciiTheme="minorEastAsia" w:hAnsiTheme="minorEastAsia" w:cs="ＭＳ 明朝"/>
          <w:sz w:val="24"/>
        </w:rPr>
      </w:pPr>
      <w:r w:rsidRPr="00D86B2A">
        <w:rPr>
          <w:rFonts w:asciiTheme="minorEastAsia" w:hAnsiTheme="minorEastAsia" w:cs="ＭＳ 明朝" w:hint="eastAsia"/>
          <w:sz w:val="24"/>
        </w:rPr>
        <w:t xml:space="preserve">　</w:t>
      </w:r>
      <w:r w:rsidR="00725D34" w:rsidRPr="00D86B2A">
        <w:rPr>
          <w:rFonts w:asciiTheme="minorEastAsia" w:hAnsiTheme="minorEastAsia" w:cs="ＭＳ 明朝" w:hint="eastAsia"/>
          <w:sz w:val="24"/>
        </w:rPr>
        <w:t xml:space="preserve">　　　</w:t>
      </w:r>
      <w:r w:rsidRPr="00D86B2A">
        <w:rPr>
          <w:rFonts w:asciiTheme="minorEastAsia" w:hAnsiTheme="minorEastAsia" w:cs="ＭＳ 明朝" w:hint="eastAsia"/>
          <w:sz w:val="24"/>
        </w:rPr>
        <w:t>電気用品安全法上の技術基準の内容に準拠するものとする。</w:t>
      </w:r>
    </w:p>
    <w:p w14:paraId="01E37CA5" w14:textId="77777777" w:rsidR="00725D34" w:rsidRPr="00D86B2A" w:rsidRDefault="00BA4254" w:rsidP="004729DA">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⑵</w:t>
      </w:r>
      <w:r w:rsidR="00725D34" w:rsidRPr="00D86B2A">
        <w:rPr>
          <w:rFonts w:asciiTheme="minorEastAsia" w:hAnsiTheme="minorEastAsia" w:cs="ＭＳ 明朝" w:hint="eastAsia"/>
          <w:sz w:val="24"/>
        </w:rPr>
        <w:t xml:space="preserve">　共通事項</w:t>
      </w:r>
    </w:p>
    <w:p w14:paraId="0F3173A7" w14:textId="77777777" w:rsidR="00CE1FA2" w:rsidRPr="00D86B2A" w:rsidRDefault="00BA4254" w:rsidP="00CE1FA2">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ア</w:t>
      </w:r>
      <w:r w:rsidR="00CE1FA2" w:rsidRPr="00D86B2A">
        <w:rPr>
          <w:rFonts w:asciiTheme="minorEastAsia" w:hAnsiTheme="minorEastAsia" w:cs="ＭＳ 明朝" w:hint="eastAsia"/>
          <w:sz w:val="24"/>
        </w:rPr>
        <w:t xml:space="preserve">　</w:t>
      </w:r>
      <w:r w:rsidR="00E14152" w:rsidRPr="00D86B2A">
        <w:rPr>
          <w:rFonts w:asciiTheme="minorEastAsia" w:hAnsiTheme="minorEastAsia" w:cs="ＭＳ 明朝" w:hint="eastAsia"/>
          <w:sz w:val="24"/>
        </w:rPr>
        <w:t>照明器具は、新品の照明器具を調達すること。</w:t>
      </w:r>
    </w:p>
    <w:p w14:paraId="772E7980" w14:textId="77777777" w:rsidR="00E14152" w:rsidRPr="00D86B2A" w:rsidRDefault="00BA4254" w:rsidP="00CE1FA2">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イ</w:t>
      </w:r>
      <w:r w:rsidR="00CE1FA2" w:rsidRPr="00D86B2A">
        <w:rPr>
          <w:rFonts w:asciiTheme="minorEastAsia" w:hAnsiTheme="minorEastAsia" w:cs="ＭＳ 明朝" w:hint="eastAsia"/>
          <w:sz w:val="24"/>
        </w:rPr>
        <w:t xml:space="preserve">　</w:t>
      </w:r>
      <w:r w:rsidR="00E14152" w:rsidRPr="00D86B2A">
        <w:rPr>
          <w:rFonts w:asciiTheme="minorEastAsia" w:hAnsiTheme="minorEastAsia" w:cs="ＭＳ 明朝" w:hint="eastAsia"/>
          <w:sz w:val="24"/>
        </w:rPr>
        <w:t>照明器具の取替方法については、既設器具を撤去してＬＥＤ照明器具を新設することを基本とする。</w:t>
      </w:r>
    </w:p>
    <w:p w14:paraId="4CF81E4F" w14:textId="77777777" w:rsidR="00BA4254" w:rsidRPr="00D86B2A" w:rsidRDefault="00E14152" w:rsidP="004729DA">
      <w:pPr>
        <w:pBdr>
          <w:top w:val="nil"/>
          <w:left w:val="nil"/>
          <w:bottom w:val="nil"/>
          <w:right w:val="nil"/>
          <w:between w:val="nil"/>
        </w:pBdr>
        <w:spacing w:line="240" w:lineRule="auto"/>
        <w:ind w:leftChars="296" w:left="622" w:firstLineChars="100" w:firstLine="240"/>
        <w:rPr>
          <w:rFonts w:asciiTheme="minorEastAsia" w:hAnsiTheme="minorEastAsia" w:cs="ＭＳ 明朝"/>
          <w:sz w:val="24"/>
        </w:rPr>
      </w:pPr>
      <w:r w:rsidRPr="00D86B2A">
        <w:rPr>
          <w:rFonts w:asciiTheme="minorEastAsia" w:hAnsiTheme="minorEastAsia" w:cs="ＭＳ 明朝" w:hint="eastAsia"/>
          <w:sz w:val="24"/>
        </w:rPr>
        <w:t>ただし、特注器具や特殊デザイン器具など、</w:t>
      </w:r>
      <w:r w:rsidR="00856A14" w:rsidRPr="00D86B2A">
        <w:rPr>
          <w:rFonts w:asciiTheme="minorEastAsia" w:hAnsiTheme="minorEastAsia" w:cs="ＭＳ 明朝" w:hint="eastAsia"/>
          <w:sz w:val="24"/>
        </w:rPr>
        <w:t>標準品のＬＥＤ機器の採択が困難な箇所については、発注者と協議すること。ランプ交換による場合は、以下の仕様を満たすこと。</w:t>
      </w:r>
    </w:p>
    <w:p w14:paraId="65AF8B72" w14:textId="77777777" w:rsidR="00820F98"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（ア）</w:t>
      </w:r>
      <w:r w:rsidR="00CE1FA2" w:rsidRPr="00D86B2A">
        <w:rPr>
          <w:rFonts w:asciiTheme="minorEastAsia" w:hAnsiTheme="minorEastAsia" w:cs="ＭＳ 明朝" w:hint="eastAsia"/>
          <w:sz w:val="24"/>
        </w:rPr>
        <w:t xml:space="preserve">　</w:t>
      </w:r>
      <w:r w:rsidR="003C6AB0" w:rsidRPr="00D86B2A">
        <w:rPr>
          <w:rFonts w:asciiTheme="minorEastAsia" w:hAnsiTheme="minorEastAsia" w:cs="ＭＳ 明朝" w:hint="eastAsia"/>
          <w:sz w:val="24"/>
        </w:rPr>
        <w:t>安定器をバイパスし、直接ソケットに</w:t>
      </w:r>
      <w:r w:rsidR="00820F98" w:rsidRPr="00D86B2A">
        <w:rPr>
          <w:rFonts w:asciiTheme="minorEastAsia" w:hAnsiTheme="minorEastAsia" w:cs="ＭＳ 明朝" w:hint="eastAsia"/>
          <w:sz w:val="24"/>
        </w:rPr>
        <w:t>給電</w:t>
      </w:r>
      <w:r w:rsidR="003C6AB0" w:rsidRPr="00D86B2A">
        <w:rPr>
          <w:rFonts w:asciiTheme="minorEastAsia" w:hAnsiTheme="minorEastAsia" w:cs="ＭＳ 明朝" w:hint="eastAsia"/>
          <w:sz w:val="24"/>
        </w:rPr>
        <w:t>するよう施工し、ＬＥＤランプに取り替えること。また、正常かつ安全に使用するために必要な調整及び工事をすること。</w:t>
      </w:r>
    </w:p>
    <w:p w14:paraId="1A8590F3" w14:textId="77777777" w:rsidR="00820F98"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（イ）</w:t>
      </w:r>
      <w:r w:rsidR="00820F98" w:rsidRPr="00D86B2A">
        <w:rPr>
          <w:rFonts w:asciiTheme="minorEastAsia" w:hAnsiTheme="minorEastAsia" w:cs="ＭＳ 明朝" w:hint="eastAsia"/>
          <w:sz w:val="24"/>
        </w:rPr>
        <w:t xml:space="preserve">　</w:t>
      </w:r>
      <w:r w:rsidR="0054075B" w:rsidRPr="00D86B2A">
        <w:rPr>
          <w:rFonts w:asciiTheme="minorEastAsia" w:hAnsiTheme="minorEastAsia" w:cs="ＭＳ 明朝" w:hint="eastAsia"/>
          <w:sz w:val="24"/>
        </w:rPr>
        <w:t>灯具内の配</w:t>
      </w:r>
      <w:r w:rsidRPr="00D86B2A">
        <w:rPr>
          <w:rFonts w:asciiTheme="minorEastAsia" w:hAnsiTheme="minorEastAsia" w:cs="ＭＳ 明朝" w:hint="eastAsia"/>
          <w:sz w:val="24"/>
        </w:rPr>
        <w:t>線替えを行った灯具には、電源供給口側に電源供給口を示すシール及び</w:t>
      </w:r>
      <w:r w:rsidR="0054075B" w:rsidRPr="00D86B2A">
        <w:rPr>
          <w:rFonts w:asciiTheme="minorEastAsia" w:hAnsiTheme="minorEastAsia" w:cs="ＭＳ 明朝" w:hint="eastAsia"/>
          <w:sz w:val="24"/>
        </w:rPr>
        <w:t>ＬＥＤ専用シール（ＬＥＤ専用、管の種類等の注意事項）を貼ること。</w:t>
      </w:r>
    </w:p>
    <w:p w14:paraId="11166969" w14:textId="77777777" w:rsidR="00820F98"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（ウ）</w:t>
      </w:r>
      <w:r w:rsidR="00820F98" w:rsidRPr="00D86B2A">
        <w:rPr>
          <w:rFonts w:asciiTheme="minorEastAsia" w:hAnsiTheme="minorEastAsia" w:cs="ＭＳ 明朝" w:hint="eastAsia"/>
          <w:sz w:val="24"/>
        </w:rPr>
        <w:t xml:space="preserve">　</w:t>
      </w:r>
      <w:r w:rsidR="0054075B" w:rsidRPr="00D86B2A">
        <w:rPr>
          <w:rFonts w:asciiTheme="minorEastAsia" w:hAnsiTheme="minorEastAsia" w:cs="ＭＳ 明朝" w:hint="eastAsia"/>
          <w:sz w:val="24"/>
        </w:rPr>
        <w:t>直管形ＬＥＤランプはメンテナンス性の優れた電源内蔵型とすること。</w:t>
      </w:r>
    </w:p>
    <w:p w14:paraId="23D69E4A" w14:textId="545F1ED0" w:rsidR="00820F98"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（エ）</w:t>
      </w:r>
      <w:r w:rsidR="00820F98" w:rsidRPr="00D86B2A">
        <w:rPr>
          <w:rFonts w:asciiTheme="minorEastAsia" w:hAnsiTheme="minorEastAsia" w:cs="ＭＳ 明朝" w:hint="eastAsia"/>
          <w:sz w:val="24"/>
        </w:rPr>
        <w:t xml:space="preserve">　</w:t>
      </w:r>
      <w:r w:rsidR="0054075B" w:rsidRPr="00D86B2A">
        <w:rPr>
          <w:rFonts w:asciiTheme="minorEastAsia" w:hAnsiTheme="minorEastAsia" w:cs="ＭＳ 明朝" w:hint="eastAsia"/>
          <w:sz w:val="24"/>
        </w:rPr>
        <w:t>非常灯兼用器具を切り替える際には、同等性能のＬＥＤ非常灯を設置すること。</w:t>
      </w:r>
      <w:r w:rsidR="005A6591" w:rsidRPr="00D86B2A">
        <w:rPr>
          <w:rFonts w:asciiTheme="minorEastAsia" w:hAnsiTheme="minorEastAsia" w:cs="ＭＳ 明朝" w:hint="eastAsia"/>
          <w:sz w:val="24"/>
        </w:rPr>
        <w:t>兼用型のＬＥＤ非常灯への取替、もしくは専用型の新規設置の手法は問わない。</w:t>
      </w:r>
    </w:p>
    <w:p w14:paraId="5EA3A975" w14:textId="7589385B" w:rsidR="005A6591" w:rsidRPr="00D86B2A" w:rsidRDefault="005A6591"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（オ）既存安定器は残置せずに撤去すること。</w:t>
      </w:r>
    </w:p>
    <w:p w14:paraId="7B8338BF" w14:textId="45FA5D31" w:rsidR="00820F98"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w:t>
      </w:r>
      <w:r w:rsidR="005A6591" w:rsidRPr="00D86B2A">
        <w:rPr>
          <w:rFonts w:asciiTheme="minorEastAsia" w:hAnsiTheme="minorEastAsia" w:cs="ＭＳ 明朝" w:hint="eastAsia"/>
          <w:sz w:val="24"/>
        </w:rPr>
        <w:t>カ</w:t>
      </w:r>
      <w:r w:rsidRPr="00D86B2A">
        <w:rPr>
          <w:rFonts w:asciiTheme="minorEastAsia" w:hAnsiTheme="minorEastAsia" w:cs="ＭＳ 明朝" w:hint="eastAsia"/>
          <w:sz w:val="24"/>
        </w:rPr>
        <w:t>）</w:t>
      </w:r>
      <w:r w:rsidR="00820F98" w:rsidRPr="00D86B2A">
        <w:rPr>
          <w:rFonts w:asciiTheme="minorEastAsia" w:hAnsiTheme="minorEastAsia" w:cs="ＭＳ 明朝" w:hint="eastAsia"/>
          <w:sz w:val="24"/>
        </w:rPr>
        <w:t xml:space="preserve">　</w:t>
      </w:r>
      <w:r w:rsidR="0054075B" w:rsidRPr="00D86B2A">
        <w:rPr>
          <w:rFonts w:asciiTheme="minorEastAsia" w:hAnsiTheme="minorEastAsia" w:cs="ＭＳ 明朝" w:hint="eastAsia"/>
          <w:sz w:val="24"/>
        </w:rPr>
        <w:t>質量は５００ｇ以下とすること。</w:t>
      </w:r>
    </w:p>
    <w:p w14:paraId="7424FC9B" w14:textId="1FE05665" w:rsidR="0054075B" w:rsidRPr="00D86B2A" w:rsidRDefault="00BA4254" w:rsidP="00820F98">
      <w:pPr>
        <w:pBdr>
          <w:top w:val="nil"/>
          <w:left w:val="nil"/>
          <w:bottom w:val="nil"/>
          <w:right w:val="nil"/>
          <w:between w:val="nil"/>
        </w:pBdr>
        <w:spacing w:line="240" w:lineRule="auto"/>
        <w:ind w:leftChars="214" w:left="1169" w:hangingChars="300" w:hanging="720"/>
        <w:rPr>
          <w:rFonts w:asciiTheme="minorEastAsia" w:hAnsiTheme="minorEastAsia" w:cs="ＭＳ 明朝"/>
          <w:sz w:val="24"/>
        </w:rPr>
      </w:pPr>
      <w:r w:rsidRPr="00D86B2A">
        <w:rPr>
          <w:rFonts w:asciiTheme="minorEastAsia" w:hAnsiTheme="minorEastAsia" w:cs="ＭＳ 明朝" w:hint="eastAsia"/>
          <w:sz w:val="24"/>
        </w:rPr>
        <w:t>（</w:t>
      </w:r>
      <w:r w:rsidR="005A6591" w:rsidRPr="00D86B2A">
        <w:rPr>
          <w:rFonts w:asciiTheme="minorEastAsia" w:hAnsiTheme="minorEastAsia" w:cs="ＭＳ 明朝" w:hint="eastAsia"/>
          <w:sz w:val="24"/>
        </w:rPr>
        <w:t>キ</w:t>
      </w:r>
      <w:r w:rsidRPr="00D86B2A">
        <w:rPr>
          <w:rFonts w:asciiTheme="minorEastAsia" w:hAnsiTheme="minorEastAsia" w:cs="ＭＳ 明朝" w:hint="eastAsia"/>
          <w:sz w:val="24"/>
        </w:rPr>
        <w:t>）</w:t>
      </w:r>
      <w:r w:rsidR="00820F98" w:rsidRPr="00D86B2A">
        <w:rPr>
          <w:rFonts w:asciiTheme="minorEastAsia" w:hAnsiTheme="minorEastAsia" w:cs="ＭＳ 明朝" w:hint="eastAsia"/>
          <w:sz w:val="24"/>
        </w:rPr>
        <w:t xml:space="preserve">　</w:t>
      </w:r>
      <w:r w:rsidR="0054075B" w:rsidRPr="00D86B2A">
        <w:rPr>
          <w:rFonts w:asciiTheme="minorEastAsia" w:hAnsiTheme="minorEastAsia" w:cs="ＭＳ 明朝" w:hint="eastAsia"/>
          <w:sz w:val="24"/>
        </w:rPr>
        <w:t>ＪＬＭＡ301「ＡＣ直結Ｇ13口金直管ＬＥＤ光源-安全規格」に適合した製品とすること。</w:t>
      </w:r>
    </w:p>
    <w:p w14:paraId="49FBC503" w14:textId="77777777" w:rsidR="0054075B" w:rsidRPr="00D86B2A" w:rsidRDefault="00CD5E35" w:rsidP="004729DA">
      <w:pPr>
        <w:pBdr>
          <w:top w:val="nil"/>
          <w:left w:val="nil"/>
          <w:bottom w:val="nil"/>
          <w:right w:val="nil"/>
          <w:between w:val="nil"/>
        </w:pBdr>
        <w:spacing w:line="240" w:lineRule="auto"/>
        <w:ind w:leftChars="200" w:left="660" w:hangingChars="100" w:hanging="240"/>
        <w:rPr>
          <w:rFonts w:asciiTheme="minorEastAsia" w:hAnsiTheme="minorEastAsia" w:cs="ＭＳ 明朝"/>
          <w:sz w:val="24"/>
        </w:rPr>
      </w:pPr>
      <w:r w:rsidRPr="00D86B2A">
        <w:rPr>
          <w:rFonts w:asciiTheme="minorEastAsia" w:hAnsiTheme="minorEastAsia" w:cs="ＭＳ 明朝" w:hint="eastAsia"/>
          <w:sz w:val="24"/>
        </w:rPr>
        <w:t xml:space="preserve">ウ　</w:t>
      </w:r>
      <w:r w:rsidR="005E3BDB" w:rsidRPr="00D86B2A">
        <w:rPr>
          <w:rFonts w:asciiTheme="minorEastAsia" w:hAnsiTheme="minorEastAsia" w:cs="ＭＳ 明朝" w:hint="eastAsia"/>
          <w:sz w:val="24"/>
        </w:rPr>
        <w:t>品質担保の観点から、照明器具及び直管形ランプ、電球等、使用する全てのＬＥＤ照明は、JIL5004「公共施設用照明器具」の「ベースライト形」</w:t>
      </w:r>
      <w:r w:rsidR="00820F98" w:rsidRPr="00D86B2A">
        <w:rPr>
          <w:rFonts w:asciiTheme="minorEastAsia" w:hAnsiTheme="minorEastAsia" w:cs="ＭＳ 明朝" w:hint="eastAsia"/>
          <w:sz w:val="24"/>
        </w:rPr>
        <w:t>、</w:t>
      </w:r>
      <w:r w:rsidR="005E3BDB" w:rsidRPr="00D86B2A">
        <w:rPr>
          <w:rFonts w:asciiTheme="minorEastAsia" w:hAnsiTheme="minorEastAsia" w:cs="ＭＳ 明朝" w:hint="eastAsia"/>
          <w:sz w:val="24"/>
        </w:rPr>
        <w:t>「ダウンライト形」</w:t>
      </w:r>
      <w:r w:rsidR="00820F98" w:rsidRPr="00D86B2A">
        <w:rPr>
          <w:rFonts w:asciiTheme="minorEastAsia" w:hAnsiTheme="minorEastAsia" w:cs="ＭＳ 明朝" w:hint="eastAsia"/>
          <w:sz w:val="24"/>
        </w:rPr>
        <w:t>又は</w:t>
      </w:r>
      <w:r w:rsidR="005E3BDB" w:rsidRPr="00D86B2A">
        <w:rPr>
          <w:rFonts w:asciiTheme="minorEastAsia" w:hAnsiTheme="minorEastAsia" w:cs="ＭＳ 明朝" w:hint="eastAsia"/>
          <w:sz w:val="24"/>
        </w:rPr>
        <w:t>「高天井形」に登録対応機種を持</w:t>
      </w:r>
      <w:r w:rsidR="00820F98" w:rsidRPr="00D86B2A">
        <w:rPr>
          <w:rFonts w:asciiTheme="minorEastAsia" w:hAnsiTheme="minorEastAsia" w:cs="ＭＳ 明朝" w:hint="eastAsia"/>
          <w:sz w:val="24"/>
        </w:rPr>
        <w:t>つ、施設照明の優れたノウハウを持つ国内メーカーの製品とする</w:t>
      </w:r>
      <w:r w:rsidR="005E3BDB" w:rsidRPr="00D86B2A">
        <w:rPr>
          <w:rFonts w:asciiTheme="minorEastAsia" w:hAnsiTheme="minorEastAsia" w:cs="ＭＳ 明朝" w:hint="eastAsia"/>
          <w:sz w:val="24"/>
        </w:rPr>
        <w:t>こと。（公共施設用照明器具に器種設定のない種類のＬＥＤ照明についても、同様とすること。）該当しないメーカーの製品については、これを一切受け付けない。</w:t>
      </w:r>
    </w:p>
    <w:p w14:paraId="5AC1E3EC" w14:textId="77777777" w:rsidR="00BA4254" w:rsidRPr="00D86B2A" w:rsidRDefault="00CD5E35" w:rsidP="004729DA">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エ　</w:t>
      </w:r>
      <w:r w:rsidR="005E3BDB" w:rsidRPr="00D86B2A">
        <w:rPr>
          <w:rFonts w:asciiTheme="minorEastAsia" w:hAnsiTheme="minorEastAsia" w:cs="ＭＳ 明朝" w:hint="eastAsia"/>
          <w:sz w:val="24"/>
        </w:rPr>
        <w:t>ISO9001（品質）の認証取得工場を持つメーカーの製品とすること。</w:t>
      </w:r>
    </w:p>
    <w:p w14:paraId="5B51BAC9" w14:textId="77777777" w:rsidR="00820F98" w:rsidRPr="00D86B2A" w:rsidRDefault="00CD5E35" w:rsidP="00820F98">
      <w:pPr>
        <w:pBdr>
          <w:top w:val="nil"/>
          <w:left w:val="nil"/>
          <w:bottom w:val="nil"/>
          <w:right w:val="nil"/>
          <w:between w:val="nil"/>
        </w:pBdr>
        <w:spacing w:line="240" w:lineRule="auto"/>
        <w:ind w:leftChars="0" w:left="0" w:firstLineChars="200" w:firstLine="480"/>
        <w:rPr>
          <w:rFonts w:asciiTheme="minorEastAsia" w:hAnsiTheme="minorEastAsia" w:cs="ＭＳ 明朝"/>
          <w:sz w:val="24"/>
        </w:rPr>
      </w:pPr>
      <w:r w:rsidRPr="00D86B2A">
        <w:rPr>
          <w:rFonts w:asciiTheme="minorEastAsia" w:hAnsiTheme="minorEastAsia" w:cs="ＭＳ 明朝" w:hint="eastAsia"/>
          <w:sz w:val="24"/>
        </w:rPr>
        <w:t xml:space="preserve">オ　</w:t>
      </w:r>
      <w:r w:rsidR="005E3BDB" w:rsidRPr="00D86B2A">
        <w:rPr>
          <w:rFonts w:asciiTheme="minorEastAsia" w:hAnsiTheme="minorEastAsia" w:cs="ＭＳ 明朝" w:hint="eastAsia"/>
          <w:sz w:val="24"/>
        </w:rPr>
        <w:t>ISO14001（環境）の認証取得工場</w:t>
      </w:r>
      <w:r w:rsidR="00BA7608" w:rsidRPr="00D86B2A">
        <w:rPr>
          <w:rFonts w:asciiTheme="minorEastAsia" w:hAnsiTheme="minorEastAsia" w:cs="ＭＳ 明朝" w:hint="eastAsia"/>
          <w:sz w:val="24"/>
        </w:rPr>
        <w:t>を持つメーカーの製品とすること。</w:t>
      </w:r>
    </w:p>
    <w:p w14:paraId="697799FE" w14:textId="77777777" w:rsidR="00820F98" w:rsidRPr="00D86B2A" w:rsidRDefault="00CD5E35" w:rsidP="00820F98">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 xml:space="preserve">カ　</w:t>
      </w:r>
      <w:r w:rsidR="00BA7608" w:rsidRPr="00D86B2A">
        <w:rPr>
          <w:rFonts w:asciiTheme="minorEastAsia" w:hAnsiTheme="minorEastAsia" w:cs="ＭＳ 明朝" w:hint="eastAsia"/>
          <w:sz w:val="24"/>
        </w:rPr>
        <w:t>光源(ＬＥＤ)寿命は、４０，０００時間以上（光速維持率７０％以上）の製品とする。</w:t>
      </w:r>
    </w:p>
    <w:p w14:paraId="2C5B9179" w14:textId="77777777" w:rsidR="00820F98" w:rsidRPr="00D86B2A" w:rsidRDefault="00CD5E35" w:rsidP="00820F98">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 xml:space="preserve">キ　</w:t>
      </w:r>
      <w:r w:rsidR="00BA7608" w:rsidRPr="00D86B2A">
        <w:rPr>
          <w:rFonts w:asciiTheme="minorEastAsia" w:hAnsiTheme="minorEastAsia" w:cs="ＭＳ 明朝" w:hint="eastAsia"/>
          <w:sz w:val="24"/>
        </w:rPr>
        <w:t>照明器具には、本契約の賃貸借物品であることを表記したラベル等を付すこと。</w:t>
      </w:r>
    </w:p>
    <w:p w14:paraId="4FE88D86" w14:textId="77777777" w:rsidR="00820F98" w:rsidRPr="00D86B2A" w:rsidRDefault="00CD5E35" w:rsidP="00820F98">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 xml:space="preserve">ク　</w:t>
      </w:r>
      <w:r w:rsidR="00BA7608" w:rsidRPr="00D86B2A">
        <w:rPr>
          <w:rFonts w:asciiTheme="minorEastAsia" w:hAnsiTheme="minorEastAsia" w:cs="ＭＳ 明朝" w:hint="eastAsia"/>
          <w:sz w:val="24"/>
        </w:rPr>
        <w:t>既存器具が調光器を使用している場合は、調光対応とすること。別途工事が発生する際は発注者と協議し、使用部品、調光方法及び工事方法を協議すること。</w:t>
      </w:r>
    </w:p>
    <w:p w14:paraId="278A1ADC" w14:textId="77777777" w:rsidR="00820F98" w:rsidRPr="00D86B2A" w:rsidRDefault="00CD5E35" w:rsidP="00820F98">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 xml:space="preserve">ケ　</w:t>
      </w:r>
      <w:r w:rsidR="00BA7608" w:rsidRPr="00D86B2A">
        <w:rPr>
          <w:rFonts w:asciiTheme="minorEastAsia" w:hAnsiTheme="minorEastAsia" w:cs="ＭＳ 明朝" w:hint="eastAsia"/>
          <w:sz w:val="24"/>
        </w:rPr>
        <w:t>原則として、色温度は現状の照明器具と同等以上の製品とすること。</w:t>
      </w:r>
    </w:p>
    <w:p w14:paraId="783520D7" w14:textId="635C3C3E" w:rsidR="00CD5E35" w:rsidRPr="00D86B2A" w:rsidRDefault="00CD5E35" w:rsidP="00820F98">
      <w:pPr>
        <w:pBdr>
          <w:top w:val="nil"/>
          <w:left w:val="nil"/>
          <w:bottom w:val="nil"/>
          <w:right w:val="nil"/>
          <w:between w:val="nil"/>
        </w:pBdr>
        <w:spacing w:line="240" w:lineRule="auto"/>
        <w:ind w:leftChars="228" w:left="707" w:hangingChars="95" w:hanging="228"/>
        <w:rPr>
          <w:rFonts w:asciiTheme="minorEastAsia" w:hAnsiTheme="minorEastAsia" w:cs="ＭＳ 明朝"/>
          <w:sz w:val="24"/>
        </w:rPr>
      </w:pPr>
      <w:r w:rsidRPr="00D86B2A">
        <w:rPr>
          <w:rFonts w:asciiTheme="minorEastAsia" w:hAnsiTheme="minorEastAsia" w:cs="ＭＳ 明朝" w:hint="eastAsia"/>
          <w:sz w:val="24"/>
        </w:rPr>
        <w:t xml:space="preserve">コ　</w:t>
      </w:r>
      <w:r w:rsidR="00BA7608" w:rsidRPr="00D86B2A">
        <w:rPr>
          <w:rFonts w:asciiTheme="minorEastAsia" w:hAnsiTheme="minorEastAsia" w:cs="ＭＳ 明朝" w:hint="eastAsia"/>
          <w:sz w:val="24"/>
        </w:rPr>
        <w:t>平均演色評価数（Ｒａ）においては、現状の照明器具と同等の製品とすること。現状の照明器具が特殊な高演色ランプ等を使用している場合は発注者と協議のうえ、</w:t>
      </w:r>
      <w:r w:rsidR="00820F98" w:rsidRPr="00D86B2A">
        <w:rPr>
          <w:rFonts w:asciiTheme="minorEastAsia" w:hAnsiTheme="minorEastAsia" w:cs="ＭＳ 明朝" w:hint="eastAsia"/>
          <w:sz w:val="24"/>
        </w:rPr>
        <w:t>仕様を</w:t>
      </w:r>
      <w:r w:rsidR="00BA7608" w:rsidRPr="00D86B2A">
        <w:rPr>
          <w:rFonts w:asciiTheme="minorEastAsia" w:hAnsiTheme="minorEastAsia" w:cs="ＭＳ 明朝" w:hint="eastAsia"/>
          <w:sz w:val="24"/>
        </w:rPr>
        <w:t>確定すること。</w:t>
      </w:r>
    </w:p>
    <w:p w14:paraId="0BD31A22" w14:textId="42DA8523" w:rsidR="006104A9" w:rsidRPr="00D86B2A" w:rsidRDefault="006104A9" w:rsidP="005A6591">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lastRenderedPageBreak/>
        <w:t>⑶</w:t>
      </w:r>
      <w:r w:rsidR="00661EEB" w:rsidRPr="00D86B2A">
        <w:rPr>
          <w:rFonts w:asciiTheme="minorEastAsia" w:hAnsiTheme="minorEastAsia" w:cs="ＭＳ 明朝" w:hint="eastAsia"/>
          <w:sz w:val="24"/>
        </w:rPr>
        <w:t>ＬＥＤ一体型</w:t>
      </w:r>
      <w:r w:rsidR="00583F47" w:rsidRPr="00D86B2A">
        <w:rPr>
          <w:rFonts w:asciiTheme="minorEastAsia" w:hAnsiTheme="minorEastAsia" w:cs="ＭＳ 明朝" w:hint="eastAsia"/>
          <w:sz w:val="24"/>
        </w:rPr>
        <w:t>ベース</w:t>
      </w:r>
      <w:r w:rsidR="00661EEB" w:rsidRPr="00D86B2A">
        <w:rPr>
          <w:rFonts w:asciiTheme="minorEastAsia" w:hAnsiTheme="minorEastAsia" w:cs="ＭＳ 明朝" w:hint="eastAsia"/>
          <w:sz w:val="24"/>
        </w:rPr>
        <w:t>ライト</w:t>
      </w:r>
    </w:p>
    <w:p w14:paraId="20D735BB" w14:textId="221F0A4A" w:rsidR="00661EEB" w:rsidRPr="00D86B2A" w:rsidRDefault="00661EEB" w:rsidP="00661EEB">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t xml:space="preserve">　  ア　ライトユニットが取り外し可能なものとすること。</w:t>
      </w:r>
    </w:p>
    <w:p w14:paraId="26630C54" w14:textId="77777777" w:rsidR="0011064F" w:rsidRPr="00D86B2A" w:rsidRDefault="00661EEB" w:rsidP="0011064F">
      <w:pPr>
        <w:pBdr>
          <w:top w:val="nil"/>
          <w:left w:val="nil"/>
          <w:bottom w:val="nil"/>
          <w:right w:val="nil"/>
          <w:between w:val="nil"/>
        </w:pBdr>
        <w:spacing w:line="240" w:lineRule="auto"/>
        <w:ind w:leftChars="100" w:left="93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イ　非常灯器具を切り替える際には、同等性能のＬＥＤ非常灯を設置すること。兼用型のＬＥＤ非常灯への取替、もしくは専用型の新規設置の手法は問わない。</w:t>
      </w:r>
    </w:p>
    <w:p w14:paraId="6B98604C" w14:textId="48494984" w:rsidR="0011064F" w:rsidRPr="00D86B2A" w:rsidRDefault="0011064F" w:rsidP="0011064F">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⑷　ＬＥＤ</w:t>
      </w:r>
      <w:r w:rsidR="004A2451" w:rsidRPr="00D86B2A">
        <w:rPr>
          <w:rFonts w:asciiTheme="minorEastAsia" w:hAnsiTheme="minorEastAsia" w:cs="ＭＳ 明朝" w:hint="eastAsia"/>
          <w:sz w:val="24"/>
        </w:rPr>
        <w:t>ダウンライト</w:t>
      </w:r>
    </w:p>
    <w:p w14:paraId="7B350412" w14:textId="05C8DBCF" w:rsidR="00661EEB" w:rsidRPr="00D86B2A" w:rsidRDefault="0011064F" w:rsidP="0011064F">
      <w:pPr>
        <w:pBdr>
          <w:top w:val="nil"/>
          <w:left w:val="nil"/>
          <w:bottom w:val="nil"/>
          <w:right w:val="nil"/>
          <w:between w:val="nil"/>
        </w:pBdr>
        <w:spacing w:line="240" w:lineRule="auto"/>
        <w:ind w:leftChars="0" w:left="72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ア　</w:t>
      </w:r>
      <w:r w:rsidR="004A2451" w:rsidRPr="00D86B2A">
        <w:rPr>
          <w:rFonts w:asciiTheme="minorEastAsia" w:hAnsiTheme="minorEastAsia" w:cs="ＭＳ 明朝" w:hint="eastAsia"/>
          <w:sz w:val="24"/>
        </w:rPr>
        <w:t>維持管理の観点より、光源ユニットを器具本体から取り外して交換可能な製品とすること。</w:t>
      </w:r>
    </w:p>
    <w:p w14:paraId="2FD0E456" w14:textId="367CAD72" w:rsidR="00661EEB" w:rsidRPr="00D86B2A" w:rsidRDefault="0011064F" w:rsidP="00661EEB">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⑸</w:t>
      </w:r>
      <w:r w:rsidR="00BA7608" w:rsidRPr="00D86B2A">
        <w:rPr>
          <w:rFonts w:asciiTheme="minorEastAsia" w:hAnsiTheme="minorEastAsia" w:cs="ＭＳ 明朝" w:hint="eastAsia"/>
          <w:sz w:val="24"/>
        </w:rPr>
        <w:t xml:space="preserve">　</w:t>
      </w:r>
      <w:r w:rsidR="00661EEB" w:rsidRPr="00D86B2A">
        <w:rPr>
          <w:rFonts w:asciiTheme="minorEastAsia" w:hAnsiTheme="minorEastAsia" w:cs="ＭＳ 明朝" w:hint="eastAsia"/>
          <w:sz w:val="24"/>
        </w:rPr>
        <w:t>ＬＥＤ高天井型照明器具</w:t>
      </w:r>
    </w:p>
    <w:p w14:paraId="7BD47FEB" w14:textId="77777777" w:rsidR="00661EEB" w:rsidRPr="00D86B2A" w:rsidRDefault="00661EEB" w:rsidP="00661EEB">
      <w:pPr>
        <w:pBdr>
          <w:top w:val="nil"/>
          <w:left w:val="nil"/>
          <w:bottom w:val="nil"/>
          <w:right w:val="nil"/>
          <w:between w:val="nil"/>
        </w:pBdr>
        <w:spacing w:line="240" w:lineRule="auto"/>
        <w:ind w:leftChars="0" w:left="72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ア　光源（ＬＥＤ）寿命は、６０，０００時間以上（光速維持率８５％以上）の製品とする。</w:t>
      </w:r>
    </w:p>
    <w:p w14:paraId="223C61EB" w14:textId="77777777" w:rsidR="00661EEB" w:rsidRPr="00D86B2A" w:rsidRDefault="00661EEB" w:rsidP="00661EEB">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t xml:space="preserve">　　イ　電源内蔵型であること。</w:t>
      </w:r>
    </w:p>
    <w:p w14:paraId="3165498C" w14:textId="11DDD380" w:rsidR="00661EEB" w:rsidRPr="00D86B2A" w:rsidRDefault="00661EEB" w:rsidP="00661EEB">
      <w:pPr>
        <w:pBdr>
          <w:top w:val="nil"/>
          <w:left w:val="nil"/>
          <w:bottom w:val="nil"/>
          <w:right w:val="nil"/>
          <w:between w:val="nil"/>
        </w:pBdr>
        <w:spacing w:line="240" w:lineRule="auto"/>
        <w:ind w:leftChars="0" w:left="0" w:firstLineChars="0" w:firstLine="0"/>
        <w:rPr>
          <w:rFonts w:asciiTheme="minorEastAsia" w:hAnsiTheme="minorEastAsia" w:cs="ＭＳ 明朝"/>
          <w:sz w:val="24"/>
        </w:rPr>
      </w:pPr>
      <w:r w:rsidRPr="00D86B2A">
        <w:rPr>
          <w:rFonts w:asciiTheme="minorEastAsia" w:hAnsiTheme="minorEastAsia" w:cs="ＭＳ 明朝" w:hint="eastAsia"/>
          <w:sz w:val="24"/>
        </w:rPr>
        <w:t xml:space="preserve">　　ウ　照明器具にはワイヤーで落下防止措置を講じること。</w:t>
      </w:r>
    </w:p>
    <w:p w14:paraId="45B78F89" w14:textId="77349528" w:rsidR="00661EEB" w:rsidRPr="00D86B2A" w:rsidRDefault="0011064F" w:rsidP="00661EEB">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⑹</w:t>
      </w:r>
      <w:r w:rsidR="00657F99" w:rsidRPr="00D86B2A">
        <w:rPr>
          <w:rFonts w:asciiTheme="minorEastAsia" w:hAnsiTheme="minorEastAsia" w:cs="ＭＳ 明朝" w:hint="eastAsia"/>
          <w:sz w:val="24"/>
        </w:rPr>
        <w:t xml:space="preserve">　</w:t>
      </w:r>
      <w:r w:rsidR="00661EEB" w:rsidRPr="00D86B2A">
        <w:rPr>
          <w:rFonts w:asciiTheme="minorEastAsia" w:hAnsiTheme="minorEastAsia" w:cs="ＭＳ 明朝" w:hint="eastAsia"/>
          <w:sz w:val="24"/>
        </w:rPr>
        <w:t>投光器、街路灯</w:t>
      </w:r>
    </w:p>
    <w:p w14:paraId="2E0A57C2" w14:textId="77777777" w:rsidR="00661EEB" w:rsidRPr="00D86B2A" w:rsidRDefault="00661EEB" w:rsidP="00661EEB">
      <w:pPr>
        <w:pBdr>
          <w:top w:val="nil"/>
          <w:left w:val="nil"/>
          <w:bottom w:val="nil"/>
          <w:right w:val="nil"/>
          <w:between w:val="nil"/>
        </w:pBdr>
        <w:spacing w:line="240" w:lineRule="auto"/>
        <w:ind w:leftChars="100" w:left="690" w:hangingChars="200" w:hanging="480"/>
        <w:rPr>
          <w:rFonts w:asciiTheme="minorEastAsia" w:hAnsiTheme="minorEastAsia" w:cs="ＭＳ 明朝"/>
          <w:sz w:val="24"/>
        </w:rPr>
      </w:pPr>
      <w:r w:rsidRPr="00D86B2A">
        <w:rPr>
          <w:rFonts w:asciiTheme="minorEastAsia" w:hAnsiTheme="minorEastAsia" w:cs="ＭＳ 明朝" w:hint="eastAsia"/>
          <w:sz w:val="24"/>
        </w:rPr>
        <w:t xml:space="preserve">　ア　ＬＥＤ電源装置について、器具内蔵型・器具分類型の種類は問わない。ただし、既存安定器はポール内や架台等に残置せずに撤去すること。</w:t>
      </w:r>
    </w:p>
    <w:p w14:paraId="5DD570E9" w14:textId="485B1000" w:rsidR="00661EEB" w:rsidRPr="00D86B2A" w:rsidRDefault="00661EEB" w:rsidP="00661EEB">
      <w:pPr>
        <w:pBdr>
          <w:top w:val="nil"/>
          <w:left w:val="nil"/>
          <w:bottom w:val="nil"/>
          <w:right w:val="nil"/>
          <w:between w:val="nil"/>
        </w:pBdr>
        <w:spacing w:line="240" w:lineRule="auto"/>
        <w:ind w:leftChars="0" w:left="72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イ　ＬＥＤ機器が既存ポールにそのまま取りつかない場合は、ポールアダプ</w:t>
      </w:r>
      <w:r w:rsidR="00583F47" w:rsidRPr="00D86B2A">
        <w:rPr>
          <w:rFonts w:asciiTheme="minorEastAsia" w:hAnsiTheme="minorEastAsia" w:cs="ＭＳ 明朝" w:hint="eastAsia"/>
          <w:sz w:val="24"/>
        </w:rPr>
        <w:t>タ</w:t>
      </w:r>
      <w:r w:rsidRPr="00D86B2A">
        <w:rPr>
          <w:rFonts w:asciiTheme="minorEastAsia" w:hAnsiTheme="minorEastAsia" w:cs="ＭＳ 明朝" w:hint="eastAsia"/>
          <w:sz w:val="24"/>
        </w:rPr>
        <w:t>を使用し、確実に取り付けること。</w:t>
      </w:r>
    </w:p>
    <w:p w14:paraId="3C3F8CF3" w14:textId="2FA6FBE0" w:rsidR="00661EEB" w:rsidRPr="00D86B2A" w:rsidRDefault="0011064F" w:rsidP="00661EEB">
      <w:pPr>
        <w:pBdr>
          <w:top w:val="nil"/>
          <w:left w:val="nil"/>
          <w:bottom w:val="nil"/>
          <w:right w:val="nil"/>
          <w:between w:val="nil"/>
        </w:pBdr>
        <w:spacing w:line="240" w:lineRule="auto"/>
        <w:ind w:leftChars="0" w:left="0" w:firstLineChars="100" w:firstLine="240"/>
        <w:rPr>
          <w:rFonts w:asciiTheme="minorEastAsia" w:hAnsiTheme="minorEastAsia" w:cs="ＭＳ 明朝"/>
          <w:sz w:val="24"/>
        </w:rPr>
      </w:pPr>
      <w:r w:rsidRPr="00D86B2A">
        <w:rPr>
          <w:rFonts w:asciiTheme="minorEastAsia" w:hAnsiTheme="minorEastAsia" w:cs="ＭＳ 明朝" w:hint="eastAsia"/>
          <w:sz w:val="24"/>
        </w:rPr>
        <w:t>⑺</w:t>
      </w:r>
      <w:r w:rsidR="006E49BB" w:rsidRPr="00D86B2A">
        <w:rPr>
          <w:rFonts w:asciiTheme="minorEastAsia" w:hAnsiTheme="minorEastAsia" w:cs="ＭＳ 明朝" w:hint="eastAsia"/>
          <w:sz w:val="24"/>
        </w:rPr>
        <w:t xml:space="preserve">　</w:t>
      </w:r>
      <w:r w:rsidR="00661EEB" w:rsidRPr="00D86B2A">
        <w:rPr>
          <w:rFonts w:asciiTheme="minorEastAsia" w:hAnsiTheme="minorEastAsia" w:cs="ＭＳ 明朝" w:hint="eastAsia"/>
          <w:sz w:val="24"/>
        </w:rPr>
        <w:t>防災照明器具</w:t>
      </w:r>
    </w:p>
    <w:p w14:paraId="6D0F231D" w14:textId="77777777" w:rsidR="00661EEB" w:rsidRPr="00D86B2A" w:rsidRDefault="00661EEB" w:rsidP="00661EEB">
      <w:pPr>
        <w:pBdr>
          <w:top w:val="nil"/>
          <w:left w:val="nil"/>
          <w:bottom w:val="nil"/>
          <w:right w:val="nil"/>
          <w:between w:val="nil"/>
        </w:pBdr>
        <w:spacing w:line="240" w:lineRule="auto"/>
        <w:ind w:leftChars="0" w:left="72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ア　防災照明器具については、建築基準法及び消防法の関連法令に定める基準を遵守すること。</w:t>
      </w:r>
    </w:p>
    <w:p w14:paraId="78C2F6DC" w14:textId="77777777" w:rsidR="00661EEB" w:rsidRPr="00D86B2A" w:rsidRDefault="00661EEB" w:rsidP="00661EEB">
      <w:pPr>
        <w:pBdr>
          <w:top w:val="nil"/>
          <w:left w:val="nil"/>
          <w:bottom w:val="nil"/>
          <w:right w:val="nil"/>
          <w:between w:val="nil"/>
        </w:pBdr>
        <w:spacing w:line="240" w:lineRule="auto"/>
        <w:ind w:leftChars="0" w:left="720" w:hangingChars="300" w:hanging="720"/>
        <w:rPr>
          <w:rFonts w:asciiTheme="minorEastAsia" w:hAnsiTheme="minorEastAsia" w:cs="ＭＳ 明朝"/>
          <w:sz w:val="24"/>
        </w:rPr>
      </w:pPr>
      <w:r w:rsidRPr="00D86B2A">
        <w:rPr>
          <w:rFonts w:asciiTheme="minorEastAsia" w:hAnsiTheme="minorEastAsia" w:cs="ＭＳ 明朝" w:hint="eastAsia"/>
          <w:sz w:val="24"/>
        </w:rPr>
        <w:t xml:space="preserve">　　イ　所轄の消防署へ改修に伴う各種届出を行うこと。また、その際、消防法における改善等を指摘された場合は、発注者と協議すること。</w:t>
      </w:r>
    </w:p>
    <w:p w14:paraId="67E58962" w14:textId="77777777" w:rsidR="00121658" w:rsidRPr="00D86B2A" w:rsidRDefault="00121658" w:rsidP="004729DA">
      <w:pPr>
        <w:pBdr>
          <w:top w:val="nil"/>
          <w:left w:val="nil"/>
          <w:bottom w:val="nil"/>
          <w:right w:val="nil"/>
          <w:between w:val="nil"/>
        </w:pBdr>
        <w:spacing w:line="240" w:lineRule="auto"/>
        <w:ind w:left="0" w:hanging="2"/>
        <w:rPr>
          <w:rFonts w:ascii="ＭＳ ゴシック" w:eastAsia="ＭＳ ゴシック" w:hAnsi="ＭＳ ゴシック" w:cs="ＭＳ 明朝"/>
          <w:position w:val="0"/>
          <w:sz w:val="24"/>
        </w:rPr>
      </w:pPr>
    </w:p>
    <w:p w14:paraId="6BD46F08" w14:textId="77777777" w:rsidR="0050491A" w:rsidRPr="00D86B2A" w:rsidRDefault="00121658" w:rsidP="004729DA">
      <w:pPr>
        <w:pBdr>
          <w:top w:val="nil"/>
          <w:left w:val="nil"/>
          <w:bottom w:val="nil"/>
          <w:right w:val="nil"/>
          <w:between w:val="nil"/>
        </w:pBdr>
        <w:spacing w:line="240" w:lineRule="auto"/>
        <w:ind w:left="0" w:hanging="2"/>
        <w:rPr>
          <w:rFonts w:ascii="ＭＳ ゴシック" w:eastAsia="ＭＳ ゴシック" w:hAnsi="ＭＳ ゴシック" w:cs="ＭＳ 明朝"/>
          <w:position w:val="0"/>
          <w:sz w:val="24"/>
        </w:rPr>
      </w:pPr>
      <w:r w:rsidRPr="00D86B2A">
        <w:rPr>
          <w:rFonts w:ascii="ＭＳ ゴシック" w:eastAsia="ＭＳ ゴシック" w:hAnsi="ＭＳ ゴシック" w:cs="ＭＳ 明朝" w:hint="eastAsia"/>
          <w:position w:val="0"/>
          <w:sz w:val="24"/>
        </w:rPr>
        <w:t>８</w:t>
      </w:r>
      <w:r w:rsidR="0024112C" w:rsidRPr="00D86B2A">
        <w:rPr>
          <w:rFonts w:ascii="ＭＳ ゴシック" w:eastAsia="ＭＳ ゴシック" w:hAnsi="ＭＳ ゴシック" w:cs="ＭＳ 明朝"/>
          <w:position w:val="0"/>
          <w:sz w:val="24"/>
        </w:rPr>
        <w:t xml:space="preserve">　</w:t>
      </w:r>
      <w:r w:rsidR="005F3BF0" w:rsidRPr="00D86B2A">
        <w:rPr>
          <w:rFonts w:ascii="ＭＳ ゴシック" w:eastAsia="ＭＳ ゴシック" w:hAnsi="ＭＳ ゴシック" w:cs="ＭＳ 明朝" w:hint="eastAsia"/>
          <w:position w:val="0"/>
          <w:sz w:val="24"/>
        </w:rPr>
        <w:t>工事</w:t>
      </w:r>
      <w:r w:rsidRPr="00D86B2A">
        <w:rPr>
          <w:rFonts w:ascii="ＭＳ ゴシック" w:eastAsia="ＭＳ ゴシック" w:hAnsi="ＭＳ ゴシック" w:cs="ＭＳ 明朝" w:hint="eastAsia"/>
          <w:position w:val="0"/>
          <w:sz w:val="24"/>
        </w:rPr>
        <w:t>仕様</w:t>
      </w:r>
    </w:p>
    <w:p w14:paraId="4FB47E77" w14:textId="18C3525E" w:rsidR="00121658" w:rsidRPr="00D86B2A" w:rsidRDefault="00121658" w:rsidP="005A6264">
      <w:pPr>
        <w:pStyle w:val="af"/>
        <w:numPr>
          <w:ilvl w:val="0"/>
          <w:numId w:val="9"/>
        </w:numPr>
        <w:pBdr>
          <w:top w:val="nil"/>
          <w:left w:val="nil"/>
          <w:bottom w:val="nil"/>
          <w:right w:val="nil"/>
          <w:between w:val="nil"/>
        </w:pBdr>
        <w:ind w:leftChars="0"/>
        <w:rPr>
          <w:rFonts w:asciiTheme="minorEastAsia" w:eastAsiaTheme="minorEastAsia" w:hAnsiTheme="minorEastAsia" w:cs="ＭＳ 明朝"/>
          <w:sz w:val="24"/>
        </w:rPr>
      </w:pPr>
      <w:r w:rsidRPr="00D86B2A">
        <w:rPr>
          <w:rFonts w:asciiTheme="minorEastAsia" w:hAnsiTheme="minorEastAsia" w:cs="ＭＳ 明朝" w:hint="eastAsia"/>
          <w:sz w:val="24"/>
        </w:rPr>
        <w:t xml:space="preserve">　</w:t>
      </w:r>
      <w:r w:rsidRPr="00D86B2A">
        <w:rPr>
          <w:rFonts w:asciiTheme="minorEastAsia" w:eastAsiaTheme="minorEastAsia" w:hAnsiTheme="minorEastAsia" w:cs="ＭＳ 明朝" w:hint="eastAsia"/>
          <w:sz w:val="24"/>
        </w:rPr>
        <w:t>提出書類</w:t>
      </w:r>
    </w:p>
    <w:p w14:paraId="5A647F1C" w14:textId="73B06A26" w:rsidR="00121658" w:rsidRPr="00D86B2A" w:rsidRDefault="00121658" w:rsidP="004729DA">
      <w:pPr>
        <w:pBdr>
          <w:top w:val="nil"/>
          <w:left w:val="nil"/>
          <w:bottom w:val="nil"/>
          <w:right w:val="nil"/>
          <w:between w:val="nil"/>
        </w:pBdr>
        <w:spacing w:line="240" w:lineRule="auto"/>
        <w:ind w:leftChars="99" w:left="208" w:firstLineChars="200" w:firstLine="480"/>
        <w:rPr>
          <w:rFonts w:asciiTheme="minorEastAsia" w:hAnsiTheme="minorEastAsia" w:cs="ＭＳ 明朝"/>
          <w:position w:val="0"/>
          <w:sz w:val="24"/>
        </w:rPr>
      </w:pPr>
      <w:r w:rsidRPr="00D86B2A">
        <w:rPr>
          <w:rFonts w:asciiTheme="minorEastAsia" w:hAnsiTheme="minorEastAsia" w:cs="ＭＳ 明朝" w:hint="eastAsia"/>
          <w:position w:val="0"/>
          <w:sz w:val="24"/>
        </w:rPr>
        <w:t>「</w:t>
      </w:r>
      <w:r w:rsidR="005A6264" w:rsidRPr="00D86B2A">
        <w:rPr>
          <w:rFonts w:asciiTheme="minorEastAsia" w:hAnsiTheme="minorEastAsia" w:cs="ＭＳ 明朝" w:hint="eastAsia"/>
          <w:position w:val="0"/>
          <w:sz w:val="24"/>
        </w:rPr>
        <w:t>12</w:t>
      </w:r>
      <w:r w:rsidRPr="00D86B2A">
        <w:rPr>
          <w:rFonts w:asciiTheme="minorEastAsia" w:hAnsiTheme="minorEastAsia" w:cs="ＭＳ 明朝" w:hint="eastAsia"/>
          <w:position w:val="0"/>
          <w:sz w:val="24"/>
        </w:rPr>
        <w:t xml:space="preserve">　提出書類一覧」に示す書類を期日までに提出すること。</w:t>
      </w:r>
    </w:p>
    <w:p w14:paraId="5C6D33E1" w14:textId="77777777" w:rsidR="00121658" w:rsidRPr="00D86B2A" w:rsidRDefault="00121658" w:rsidP="004729DA">
      <w:pPr>
        <w:pBdr>
          <w:top w:val="nil"/>
          <w:left w:val="nil"/>
          <w:bottom w:val="nil"/>
          <w:right w:val="nil"/>
          <w:between w:val="nil"/>
        </w:pBdr>
        <w:spacing w:line="240" w:lineRule="auto"/>
        <w:ind w:leftChars="99" w:left="208" w:firstLineChars="0" w:firstLine="0"/>
        <w:rPr>
          <w:rFonts w:asciiTheme="minorEastAsia" w:hAnsiTheme="minorEastAsia" w:cs="ＭＳ 明朝"/>
          <w:position w:val="0"/>
          <w:sz w:val="24"/>
        </w:rPr>
      </w:pPr>
      <w:r w:rsidRPr="00D86B2A">
        <w:rPr>
          <w:rFonts w:asciiTheme="minorEastAsia" w:hAnsiTheme="minorEastAsia" w:cs="ＭＳ 明朝" w:hint="eastAsia"/>
          <w:position w:val="0"/>
          <w:sz w:val="24"/>
        </w:rPr>
        <w:t>⑵　打合せ協議</w:t>
      </w:r>
    </w:p>
    <w:p w14:paraId="646C2F5B" w14:textId="77777777" w:rsidR="0050491A" w:rsidRPr="00D86B2A" w:rsidRDefault="00121658" w:rsidP="004729DA">
      <w:pPr>
        <w:pBdr>
          <w:top w:val="nil"/>
          <w:left w:val="nil"/>
          <w:bottom w:val="nil"/>
          <w:right w:val="nil"/>
          <w:between w:val="nil"/>
        </w:pBdr>
        <w:spacing w:line="240" w:lineRule="auto"/>
        <w:ind w:leftChars="199" w:left="418" w:firstLineChars="100" w:firstLine="240"/>
        <w:rPr>
          <w:rFonts w:asciiTheme="minorEastAsia" w:hAnsiTheme="minorEastAsia" w:cs="ＭＳ 明朝"/>
          <w:position w:val="0"/>
          <w:sz w:val="24"/>
        </w:rPr>
      </w:pPr>
      <w:r w:rsidRPr="00D86B2A">
        <w:rPr>
          <w:rFonts w:asciiTheme="minorEastAsia" w:hAnsiTheme="minorEastAsia" w:cs="ＭＳ 明朝" w:hint="eastAsia"/>
          <w:position w:val="0"/>
          <w:sz w:val="24"/>
        </w:rPr>
        <w:t>受注者は、施工時、月末、納品時、及び発注者が必要と認めるときは、打合せ協議を実施するものとする。</w:t>
      </w:r>
    </w:p>
    <w:p w14:paraId="25619020" w14:textId="77777777" w:rsidR="0050491A" w:rsidRPr="00D86B2A" w:rsidRDefault="00B134DA"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⑶　</w:t>
      </w:r>
      <w:r w:rsidR="006104A9" w:rsidRPr="00D86B2A">
        <w:rPr>
          <w:rFonts w:asciiTheme="minorEastAsia" w:hAnsiTheme="minorEastAsia" w:cs="ＭＳ 明朝" w:hint="eastAsia"/>
          <w:position w:val="0"/>
          <w:sz w:val="24"/>
        </w:rPr>
        <w:t>工事</w:t>
      </w:r>
      <w:r w:rsidR="0068775D" w:rsidRPr="00D86B2A">
        <w:rPr>
          <w:rFonts w:asciiTheme="minorEastAsia" w:hAnsiTheme="minorEastAsia" w:cs="ＭＳ 明朝" w:hint="eastAsia"/>
          <w:position w:val="0"/>
          <w:sz w:val="24"/>
        </w:rPr>
        <w:t>（設置）</w:t>
      </w:r>
      <w:r w:rsidRPr="00D86B2A">
        <w:rPr>
          <w:rFonts w:asciiTheme="minorEastAsia" w:hAnsiTheme="minorEastAsia" w:cs="ＭＳ 明朝" w:hint="eastAsia"/>
          <w:position w:val="0"/>
          <w:sz w:val="24"/>
        </w:rPr>
        <w:t>について</w:t>
      </w:r>
    </w:p>
    <w:p w14:paraId="2AE2DBD7" w14:textId="77777777" w:rsidR="00B134DA" w:rsidRPr="00D86B2A" w:rsidRDefault="00B134DA" w:rsidP="004729DA">
      <w:pPr>
        <w:pBdr>
          <w:top w:val="nil"/>
          <w:left w:val="nil"/>
          <w:bottom w:val="nil"/>
          <w:right w:val="nil"/>
          <w:between w:val="nil"/>
        </w:pBdr>
        <w:spacing w:line="240" w:lineRule="auto"/>
        <w:ind w:left="720" w:hangingChars="301" w:hanging="72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ア　設置前に現場調査・回路調査等を十分に行い、作業を実施すること。調査等において仕様書との相違を発見した場合には速やかに発注者へ報告し、内容について協議すること。</w:t>
      </w:r>
    </w:p>
    <w:p w14:paraId="5C189421" w14:textId="77777777" w:rsidR="0068775D" w:rsidRPr="00D86B2A" w:rsidRDefault="0068775D" w:rsidP="004729DA">
      <w:pPr>
        <w:pBdr>
          <w:top w:val="nil"/>
          <w:left w:val="nil"/>
          <w:bottom w:val="nil"/>
          <w:right w:val="nil"/>
          <w:between w:val="nil"/>
        </w:pBdr>
        <w:spacing w:line="240" w:lineRule="auto"/>
        <w:ind w:leftChars="199" w:left="65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イ　停電等、施設運営上必要な機能を停止する場合は、事前に施設管理者と調整し、事故、紛争等を防止するとともに、その内容を発注者に報告すること。</w:t>
      </w:r>
    </w:p>
    <w:p w14:paraId="35F7ABB4" w14:textId="77777777" w:rsidR="00146CAA" w:rsidRPr="00D86B2A" w:rsidRDefault="0068775D" w:rsidP="004729DA">
      <w:pPr>
        <w:pBdr>
          <w:top w:val="nil"/>
          <w:left w:val="nil"/>
          <w:bottom w:val="nil"/>
          <w:right w:val="nil"/>
          <w:between w:val="nil"/>
        </w:pBdr>
        <w:spacing w:line="240" w:lineRule="auto"/>
        <w:ind w:leftChars="199" w:left="65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ウ　設置作業にあたり、施設運営への影響が最小限になるよう配慮するとともに、施設利用者等の安全に配慮した施工管理とすること。なお、安全管理については、事前に打合せを行い、受注者の負担で安全確保に必要な措置を講じること。</w:t>
      </w:r>
    </w:p>
    <w:p w14:paraId="7982D993" w14:textId="77777777" w:rsidR="00146CAA" w:rsidRPr="00D86B2A" w:rsidRDefault="00146CAA" w:rsidP="004729DA">
      <w:pPr>
        <w:pBdr>
          <w:top w:val="nil"/>
          <w:left w:val="nil"/>
          <w:bottom w:val="nil"/>
          <w:right w:val="nil"/>
          <w:between w:val="nil"/>
        </w:pBdr>
        <w:spacing w:line="240" w:lineRule="auto"/>
        <w:ind w:leftChars="199" w:left="65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エ</w:t>
      </w:r>
      <w:r w:rsidR="0062453C" w:rsidRPr="00D86B2A">
        <w:rPr>
          <w:rFonts w:asciiTheme="minorEastAsia" w:hAnsiTheme="minorEastAsia" w:cs="ＭＳ 明朝" w:hint="eastAsia"/>
          <w:position w:val="0"/>
          <w:sz w:val="24"/>
        </w:rPr>
        <w:t xml:space="preserve">　設置作業において発生する軽微な工事、補修等については、本契約の作業範囲として実施する。</w:t>
      </w:r>
    </w:p>
    <w:p w14:paraId="2BE1DDA8" w14:textId="77777777" w:rsidR="00146CAA" w:rsidRPr="00D86B2A" w:rsidRDefault="00146CAA"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オ</w:t>
      </w:r>
      <w:r w:rsidR="0068775D" w:rsidRPr="00D86B2A">
        <w:rPr>
          <w:rFonts w:asciiTheme="minorEastAsia" w:hAnsiTheme="minorEastAsia" w:cs="ＭＳ 明朝" w:hint="eastAsia"/>
          <w:position w:val="0"/>
          <w:sz w:val="24"/>
        </w:rPr>
        <w:t xml:space="preserve">　</w:t>
      </w:r>
      <w:r w:rsidR="00E131FE" w:rsidRPr="00D86B2A">
        <w:rPr>
          <w:rFonts w:asciiTheme="minorEastAsia" w:hAnsiTheme="minorEastAsia" w:cs="ＭＳ 明朝" w:hint="eastAsia"/>
          <w:position w:val="0"/>
          <w:sz w:val="24"/>
        </w:rPr>
        <w:t>設置作業に使用する雑材は全て新品とする。</w:t>
      </w:r>
    </w:p>
    <w:p w14:paraId="1301363F" w14:textId="77777777" w:rsidR="002D1441" w:rsidRPr="00D86B2A" w:rsidRDefault="00146CAA"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カ</w:t>
      </w:r>
      <w:r w:rsidR="002D1441" w:rsidRPr="00D86B2A">
        <w:rPr>
          <w:rFonts w:asciiTheme="minorEastAsia" w:hAnsiTheme="minorEastAsia" w:cs="ＭＳ 明朝" w:hint="eastAsia"/>
          <w:position w:val="0"/>
          <w:sz w:val="24"/>
        </w:rPr>
        <w:t xml:space="preserve">　</w:t>
      </w:r>
      <w:r w:rsidR="00E131FE" w:rsidRPr="00D86B2A">
        <w:rPr>
          <w:rFonts w:asciiTheme="minorEastAsia" w:hAnsiTheme="minorEastAsia" w:cs="ＭＳ 明朝" w:hint="eastAsia"/>
          <w:position w:val="0"/>
          <w:sz w:val="24"/>
        </w:rPr>
        <w:t>作業範囲は養生すること。また必要に応じて、通路や資材置場なども各部</w:t>
      </w:r>
      <w:r w:rsidR="00E131FE" w:rsidRPr="00D86B2A">
        <w:rPr>
          <w:rFonts w:asciiTheme="minorEastAsia" w:hAnsiTheme="minorEastAsia" w:cs="ＭＳ 明朝" w:hint="eastAsia"/>
          <w:position w:val="0"/>
          <w:sz w:val="24"/>
        </w:rPr>
        <w:lastRenderedPageBreak/>
        <w:t>養生すること。</w:t>
      </w:r>
      <w:r w:rsidR="002D1441" w:rsidRPr="00D86B2A">
        <w:rPr>
          <w:rFonts w:asciiTheme="minorEastAsia" w:hAnsiTheme="minorEastAsia" w:cs="ＭＳ 明朝" w:hint="eastAsia"/>
          <w:position w:val="0"/>
          <w:sz w:val="24"/>
        </w:rPr>
        <w:t>なお、作業中は、粉塵の飛散に十分留意し、適切な養生を行い、作業終了後は床清掃を行うこと。</w:t>
      </w:r>
    </w:p>
    <w:p w14:paraId="0D89977C" w14:textId="3F9012E7" w:rsidR="003E5D96" w:rsidRPr="00D86B2A" w:rsidRDefault="003E5D9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キ　発注者との協議により必要とされる箇所については、設計照度分布図を作成すること。</w:t>
      </w:r>
    </w:p>
    <w:p w14:paraId="2A0F1F22" w14:textId="41FB6774" w:rsidR="005B7B7E" w:rsidRPr="00D86B2A" w:rsidRDefault="005B7B7E" w:rsidP="004729DA">
      <w:pPr>
        <w:pBdr>
          <w:top w:val="nil"/>
          <w:left w:val="nil"/>
          <w:bottom w:val="nil"/>
          <w:right w:val="nil"/>
          <w:between w:val="nil"/>
        </w:pBdr>
        <w:spacing w:line="240" w:lineRule="auto"/>
        <w:ind w:leftChars="200" w:left="660" w:hangingChars="100" w:hanging="240"/>
        <w:rPr>
          <w:rFonts w:asciiTheme="minorEastAsia" w:hAnsiTheme="minorEastAsia" w:cs="ＭＳ 明朝"/>
          <w:bCs/>
          <w:position w:val="0"/>
          <w:sz w:val="24"/>
        </w:rPr>
      </w:pPr>
      <w:r w:rsidRPr="00D86B2A">
        <w:rPr>
          <w:rFonts w:asciiTheme="minorEastAsia" w:hAnsiTheme="minorEastAsia" w:cs="ＭＳ 明朝" w:hint="eastAsia"/>
          <w:bCs/>
          <w:position w:val="0"/>
          <w:sz w:val="24"/>
        </w:rPr>
        <w:t>ク　照明器具の配置変更が必要な場合は、発注者と協議すること。</w:t>
      </w:r>
    </w:p>
    <w:p w14:paraId="55A1F0A3" w14:textId="1D1B8664" w:rsidR="007B1386" w:rsidRPr="00D86B2A" w:rsidRDefault="005B7B7E" w:rsidP="007B1386">
      <w:pPr>
        <w:pBdr>
          <w:top w:val="nil"/>
          <w:left w:val="nil"/>
          <w:bottom w:val="nil"/>
          <w:right w:val="nil"/>
          <w:between w:val="nil"/>
        </w:pBdr>
        <w:spacing w:line="240" w:lineRule="auto"/>
        <w:ind w:leftChars="200" w:left="660" w:hangingChars="100" w:hanging="240"/>
        <w:rPr>
          <w:rFonts w:asciiTheme="minorEastAsia" w:hAnsiTheme="minorEastAsia" w:cs="ＭＳ 明朝"/>
          <w:bCs/>
          <w:position w:val="0"/>
          <w:sz w:val="24"/>
        </w:rPr>
      </w:pPr>
      <w:r w:rsidRPr="00D86B2A">
        <w:rPr>
          <w:rFonts w:asciiTheme="minorEastAsia" w:hAnsiTheme="minorEastAsia" w:cs="ＭＳ 明朝" w:hint="eastAsia"/>
          <w:bCs/>
          <w:position w:val="0"/>
          <w:sz w:val="24"/>
        </w:rPr>
        <w:t>ケ　設置</w:t>
      </w:r>
      <w:r w:rsidR="007B1386" w:rsidRPr="00D86B2A">
        <w:rPr>
          <w:rFonts w:asciiTheme="minorEastAsia" w:hAnsiTheme="minorEastAsia" w:cs="ＭＳ 明朝" w:hint="eastAsia"/>
          <w:bCs/>
          <w:position w:val="0"/>
          <w:sz w:val="24"/>
        </w:rPr>
        <w:t>作業に伴い、各種備品等を移動する必要がある場合は、発注者と協議すること。</w:t>
      </w:r>
    </w:p>
    <w:p w14:paraId="5A236F5B" w14:textId="7D33CA89" w:rsidR="002506DD"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コ</w:t>
      </w:r>
      <w:r w:rsidR="002D1441" w:rsidRPr="00D86B2A">
        <w:rPr>
          <w:rFonts w:asciiTheme="minorEastAsia" w:hAnsiTheme="minorEastAsia" w:cs="ＭＳ 明朝" w:hint="eastAsia"/>
          <w:position w:val="0"/>
          <w:sz w:val="24"/>
        </w:rPr>
        <w:t xml:space="preserve">　</w:t>
      </w:r>
      <w:r w:rsidR="002506DD" w:rsidRPr="00D86B2A">
        <w:rPr>
          <w:rFonts w:asciiTheme="minorEastAsia" w:hAnsiTheme="minorEastAsia" w:cs="ＭＳ 明朝" w:hint="eastAsia"/>
          <w:position w:val="0"/>
          <w:sz w:val="24"/>
        </w:rPr>
        <w:t>作業用資材等の</w:t>
      </w:r>
      <w:r w:rsidR="002D1441" w:rsidRPr="00D86B2A">
        <w:rPr>
          <w:rFonts w:asciiTheme="minorEastAsia" w:hAnsiTheme="minorEastAsia" w:cs="ＭＳ 明朝" w:hint="eastAsia"/>
          <w:position w:val="0"/>
          <w:sz w:val="24"/>
        </w:rPr>
        <w:t>搬入・搬出経路については、施設管理運営上の支障に留意し、施設管理者の承諾を得ること。</w:t>
      </w:r>
    </w:p>
    <w:p w14:paraId="1C73DD9D" w14:textId="3F37E2C1" w:rsidR="002506DD"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サ</w:t>
      </w:r>
      <w:r w:rsidR="002506DD" w:rsidRPr="00D86B2A">
        <w:rPr>
          <w:rFonts w:asciiTheme="minorEastAsia" w:hAnsiTheme="minorEastAsia" w:cs="ＭＳ 明朝" w:hint="eastAsia"/>
          <w:position w:val="0"/>
          <w:sz w:val="24"/>
        </w:rPr>
        <w:t xml:space="preserve">　</w:t>
      </w:r>
      <w:r w:rsidR="002D1441" w:rsidRPr="00D86B2A">
        <w:rPr>
          <w:rFonts w:asciiTheme="minorEastAsia" w:hAnsiTheme="minorEastAsia" w:cs="ＭＳ 明朝" w:hint="eastAsia"/>
          <w:position w:val="0"/>
          <w:sz w:val="24"/>
        </w:rPr>
        <w:t>作業車、運搬車等の車両の駐停車場所や、資材置場、荷捌き場、搬出物の仮置場等の対象施設敷地内における必要な場所の確保については、事前に施設管理者の承諾を得ること。</w:t>
      </w:r>
      <w:r w:rsidR="002506DD" w:rsidRPr="00D86B2A">
        <w:rPr>
          <w:rFonts w:asciiTheme="minorEastAsia" w:hAnsiTheme="minorEastAsia" w:cs="ＭＳ 明朝" w:hint="eastAsia"/>
          <w:position w:val="0"/>
          <w:sz w:val="24"/>
        </w:rPr>
        <w:t>なお、施設の敷地が狭い等の理由で駐停車場所を十分に確保できない場合は、受注者が確保すること。</w:t>
      </w:r>
    </w:p>
    <w:p w14:paraId="24098490" w14:textId="431B3271" w:rsidR="00266EE1"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シ</w:t>
      </w:r>
      <w:r w:rsidR="002506DD" w:rsidRPr="00D86B2A">
        <w:rPr>
          <w:rFonts w:asciiTheme="minorEastAsia" w:hAnsiTheme="minorEastAsia" w:cs="ＭＳ 明朝" w:hint="eastAsia"/>
          <w:position w:val="0"/>
          <w:sz w:val="24"/>
        </w:rPr>
        <w:t xml:space="preserve">　</w:t>
      </w:r>
      <w:r w:rsidR="002D1441" w:rsidRPr="00D86B2A">
        <w:rPr>
          <w:rFonts w:asciiTheme="minorEastAsia" w:hAnsiTheme="minorEastAsia" w:cs="ＭＳ 明朝" w:hint="eastAsia"/>
          <w:position w:val="0"/>
          <w:sz w:val="24"/>
        </w:rPr>
        <w:t>設置作業</w:t>
      </w:r>
      <w:r w:rsidRPr="00D86B2A">
        <w:rPr>
          <w:rFonts w:asciiTheme="minorEastAsia" w:hAnsiTheme="minorEastAsia" w:cs="ＭＳ 明朝" w:hint="eastAsia"/>
          <w:position w:val="0"/>
          <w:sz w:val="24"/>
        </w:rPr>
        <w:t>の日時</w:t>
      </w:r>
      <w:r w:rsidR="002D1441" w:rsidRPr="00D86B2A">
        <w:rPr>
          <w:rFonts w:asciiTheme="minorEastAsia" w:hAnsiTheme="minorEastAsia" w:cs="ＭＳ 明朝" w:hint="eastAsia"/>
          <w:position w:val="0"/>
          <w:sz w:val="24"/>
        </w:rPr>
        <w:t>は</w:t>
      </w:r>
      <w:r w:rsidR="000D4062" w:rsidRPr="00D86B2A">
        <w:rPr>
          <w:rFonts w:asciiTheme="minorEastAsia" w:hAnsiTheme="minorEastAsia" w:cs="ＭＳ 明朝" w:hint="eastAsia"/>
          <w:position w:val="0"/>
          <w:sz w:val="24"/>
        </w:rPr>
        <w:t>、</w:t>
      </w:r>
      <w:r w:rsidRPr="00D86B2A">
        <w:rPr>
          <w:rFonts w:asciiTheme="minorEastAsia" w:hAnsiTheme="minorEastAsia" w:cs="ＭＳ 明朝" w:hint="eastAsia"/>
          <w:position w:val="0"/>
          <w:sz w:val="24"/>
        </w:rPr>
        <w:t>各施設の運営を加味し、発注者と協議のうえ、実施すること。</w:t>
      </w:r>
      <w:r w:rsidR="00266EE1" w:rsidRPr="00D86B2A">
        <w:rPr>
          <w:rFonts w:asciiTheme="minorEastAsia" w:hAnsiTheme="minorEastAsia" w:cs="ＭＳ 明朝" w:hint="eastAsia"/>
          <w:position w:val="0"/>
          <w:sz w:val="24"/>
        </w:rPr>
        <w:t>なお、土、日、祝日及び夜間作業については、</w:t>
      </w:r>
      <w:r w:rsidR="002D1441" w:rsidRPr="00D86B2A">
        <w:rPr>
          <w:rFonts w:asciiTheme="minorEastAsia" w:hAnsiTheme="minorEastAsia" w:cs="ＭＳ 明朝" w:hint="eastAsia"/>
          <w:position w:val="0"/>
          <w:sz w:val="24"/>
        </w:rPr>
        <w:t>施設管理者及び発注者の許可を得た</w:t>
      </w:r>
      <w:r w:rsidRPr="00D86B2A">
        <w:rPr>
          <w:rFonts w:asciiTheme="minorEastAsia" w:hAnsiTheme="minorEastAsia" w:cs="ＭＳ 明朝" w:hint="eastAsia"/>
          <w:position w:val="0"/>
          <w:sz w:val="24"/>
        </w:rPr>
        <w:t>日時に限り認めることとする</w:t>
      </w:r>
      <w:r w:rsidR="002D1441" w:rsidRPr="00D86B2A">
        <w:rPr>
          <w:rFonts w:asciiTheme="minorEastAsia" w:hAnsiTheme="minorEastAsia" w:cs="ＭＳ 明朝" w:hint="eastAsia"/>
          <w:position w:val="0"/>
          <w:sz w:val="24"/>
        </w:rPr>
        <w:t>。</w:t>
      </w:r>
    </w:p>
    <w:p w14:paraId="1C2F4874" w14:textId="4C627AA9" w:rsidR="002E4B86"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ス</w:t>
      </w:r>
      <w:r w:rsidR="00266EE1" w:rsidRPr="00D86B2A">
        <w:rPr>
          <w:rFonts w:asciiTheme="minorEastAsia" w:hAnsiTheme="minorEastAsia" w:cs="ＭＳ 明朝" w:hint="eastAsia"/>
          <w:position w:val="0"/>
          <w:sz w:val="24"/>
        </w:rPr>
        <w:t xml:space="preserve">　設置作業の前後に当該照明回路の絶縁測定</w:t>
      </w:r>
      <w:r w:rsidR="00266EE1" w:rsidRPr="00D86B2A">
        <w:rPr>
          <w:rFonts w:asciiTheme="minorEastAsia" w:hAnsiTheme="minorEastAsia" w:cs="ＭＳ 明朝" w:hint="eastAsia"/>
          <w:bCs/>
          <w:position w:val="0"/>
          <w:sz w:val="24"/>
        </w:rPr>
        <w:t>及び導通試験</w:t>
      </w:r>
      <w:r w:rsidR="00266EE1" w:rsidRPr="00D86B2A">
        <w:rPr>
          <w:rFonts w:asciiTheme="minorEastAsia" w:hAnsiTheme="minorEastAsia" w:cs="ＭＳ 明朝" w:hint="eastAsia"/>
          <w:position w:val="0"/>
          <w:sz w:val="24"/>
        </w:rPr>
        <w:t>を実施し、作業による絶縁劣化等がないことを発注者へ書面にて報告すること。</w:t>
      </w:r>
    </w:p>
    <w:p w14:paraId="72F7C65E" w14:textId="10E6AF6D" w:rsidR="007B1386"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bCs/>
          <w:position w:val="0"/>
          <w:sz w:val="24"/>
        </w:rPr>
      </w:pPr>
      <w:r w:rsidRPr="00D86B2A">
        <w:rPr>
          <w:rFonts w:asciiTheme="minorEastAsia" w:hAnsiTheme="minorEastAsia" w:cs="ＭＳ 明朝" w:hint="eastAsia"/>
          <w:position w:val="0"/>
          <w:sz w:val="24"/>
        </w:rPr>
        <w:t xml:space="preserve">セ　</w:t>
      </w:r>
      <w:r w:rsidRPr="00D86B2A">
        <w:rPr>
          <w:rFonts w:asciiTheme="minorEastAsia" w:hAnsiTheme="minorEastAsia" w:cs="ＭＳ 明朝" w:hint="eastAsia"/>
          <w:bCs/>
          <w:position w:val="0"/>
          <w:sz w:val="24"/>
        </w:rPr>
        <w:t>劣化している配線器具、電線については、発注者と協議のうえ交換し、安全に設置すること。</w:t>
      </w:r>
    </w:p>
    <w:p w14:paraId="684761F4" w14:textId="77FEDC6A" w:rsidR="007B1386"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bCs/>
          <w:position w:val="0"/>
          <w:sz w:val="24"/>
        </w:rPr>
        <w:t xml:space="preserve">ソ　</w:t>
      </w:r>
      <w:r w:rsidRPr="00D86B2A">
        <w:rPr>
          <w:rFonts w:asciiTheme="minorEastAsia" w:hAnsiTheme="minorEastAsia" w:cs="ＭＳ 明朝" w:hint="eastAsia"/>
          <w:position w:val="0"/>
          <w:sz w:val="24"/>
        </w:rPr>
        <w:t>電線や吊りボルトなど既存流用部分が劣化しており、十分耐えうるものではない場合は、発注者と協議のうえ、交換または落下防止器具を取り付けるなど、安全性を確保すること。</w:t>
      </w:r>
    </w:p>
    <w:p w14:paraId="5CFB5032" w14:textId="660F6768" w:rsidR="002E4B86"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タ</w:t>
      </w:r>
      <w:r w:rsidR="002E4B86" w:rsidRPr="00D86B2A">
        <w:rPr>
          <w:rFonts w:asciiTheme="minorEastAsia" w:hAnsiTheme="minorEastAsia" w:cs="ＭＳ 明朝" w:hint="eastAsia"/>
          <w:position w:val="0"/>
          <w:sz w:val="24"/>
        </w:rPr>
        <w:t xml:space="preserve">　</w:t>
      </w:r>
      <w:r w:rsidR="00266EE1" w:rsidRPr="00D86B2A">
        <w:rPr>
          <w:rFonts w:asciiTheme="minorEastAsia" w:hAnsiTheme="minorEastAsia" w:cs="ＭＳ 明朝" w:hint="eastAsia"/>
          <w:position w:val="0"/>
          <w:sz w:val="24"/>
        </w:rPr>
        <w:t>設置作業の前後に照度測定を実施し、その結果と写真を一覧にまとめ</w:t>
      </w:r>
      <w:r w:rsidR="002E4B86" w:rsidRPr="00D86B2A">
        <w:rPr>
          <w:rFonts w:asciiTheme="minorEastAsia" w:hAnsiTheme="minorEastAsia" w:cs="ＭＳ 明朝" w:hint="eastAsia"/>
          <w:position w:val="0"/>
          <w:sz w:val="24"/>
        </w:rPr>
        <w:t>発注者へ</w:t>
      </w:r>
      <w:r w:rsidR="00266EE1" w:rsidRPr="00D86B2A">
        <w:rPr>
          <w:rFonts w:asciiTheme="minorEastAsia" w:hAnsiTheme="minorEastAsia" w:cs="ＭＳ 明朝" w:hint="eastAsia"/>
          <w:position w:val="0"/>
          <w:sz w:val="24"/>
        </w:rPr>
        <w:t>書面にて報告すること。</w:t>
      </w:r>
      <w:r w:rsidR="002E4B86" w:rsidRPr="00D86B2A">
        <w:rPr>
          <w:rFonts w:asciiTheme="minorEastAsia" w:hAnsiTheme="minorEastAsia" w:cs="ＭＳ 明朝" w:hint="eastAsia"/>
          <w:position w:val="0"/>
          <w:sz w:val="24"/>
        </w:rPr>
        <w:t>なお、</w:t>
      </w:r>
      <w:r w:rsidR="00266EE1" w:rsidRPr="00D86B2A">
        <w:rPr>
          <w:rFonts w:asciiTheme="minorEastAsia" w:hAnsiTheme="minorEastAsia" w:cs="ＭＳ 明朝" w:hint="eastAsia"/>
          <w:position w:val="0"/>
          <w:sz w:val="24"/>
        </w:rPr>
        <w:t>照度の測定場所及び測定箇所数は発注者と協議</w:t>
      </w:r>
      <w:r w:rsidR="002E4B86" w:rsidRPr="00D86B2A">
        <w:rPr>
          <w:rFonts w:asciiTheme="minorEastAsia" w:hAnsiTheme="minorEastAsia" w:cs="ＭＳ 明朝" w:hint="eastAsia"/>
          <w:position w:val="0"/>
          <w:sz w:val="24"/>
        </w:rPr>
        <w:t>を行い、承諾を受けたうえで行うこと。</w:t>
      </w:r>
    </w:p>
    <w:p w14:paraId="30408800" w14:textId="6BA58442" w:rsidR="00AA22C0"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チ</w:t>
      </w:r>
      <w:r w:rsidR="002E4B86" w:rsidRPr="00D86B2A">
        <w:rPr>
          <w:rFonts w:asciiTheme="minorEastAsia" w:hAnsiTheme="minorEastAsia" w:cs="ＭＳ 明朝" w:hint="eastAsia"/>
          <w:position w:val="0"/>
          <w:sz w:val="24"/>
        </w:rPr>
        <w:t xml:space="preserve">　</w:t>
      </w:r>
      <w:r w:rsidR="00266EE1" w:rsidRPr="00D86B2A">
        <w:rPr>
          <w:rFonts w:asciiTheme="minorEastAsia" w:hAnsiTheme="minorEastAsia" w:cs="ＭＳ 明朝" w:hint="eastAsia"/>
          <w:position w:val="0"/>
          <w:sz w:val="24"/>
        </w:rPr>
        <w:t>撤去した</w:t>
      </w:r>
      <w:r w:rsidR="00AA22C0" w:rsidRPr="00D86B2A">
        <w:rPr>
          <w:rFonts w:asciiTheme="minorEastAsia" w:hAnsiTheme="minorEastAsia" w:cs="ＭＳ 明朝" w:hint="eastAsia"/>
          <w:position w:val="0"/>
          <w:sz w:val="24"/>
        </w:rPr>
        <w:t>既存</w:t>
      </w:r>
      <w:r w:rsidR="00266EE1" w:rsidRPr="00D86B2A">
        <w:rPr>
          <w:rFonts w:asciiTheme="minorEastAsia" w:hAnsiTheme="minorEastAsia" w:cs="ＭＳ 明朝" w:hint="eastAsia"/>
          <w:position w:val="0"/>
          <w:sz w:val="24"/>
        </w:rPr>
        <w:t>照明器具</w:t>
      </w:r>
      <w:r w:rsidR="00AA22C0" w:rsidRPr="00D86B2A">
        <w:rPr>
          <w:rFonts w:asciiTheme="minorEastAsia" w:hAnsiTheme="minorEastAsia" w:cs="ＭＳ 明朝" w:hint="eastAsia"/>
          <w:position w:val="0"/>
          <w:sz w:val="24"/>
        </w:rPr>
        <w:t>、安定器、ランプ</w:t>
      </w:r>
      <w:r w:rsidR="00266EE1" w:rsidRPr="00D86B2A">
        <w:rPr>
          <w:rFonts w:asciiTheme="minorEastAsia" w:hAnsiTheme="minorEastAsia" w:cs="ＭＳ 明朝" w:hint="eastAsia"/>
          <w:position w:val="0"/>
          <w:sz w:val="24"/>
        </w:rPr>
        <w:t>等については、関係法令を遵守し、</w:t>
      </w:r>
      <w:r w:rsidR="00AA22C0" w:rsidRPr="00D86B2A">
        <w:rPr>
          <w:rFonts w:asciiTheme="minorEastAsia" w:hAnsiTheme="minorEastAsia" w:cs="ＭＳ 明朝" w:hint="eastAsia"/>
          <w:position w:val="0"/>
          <w:sz w:val="24"/>
        </w:rPr>
        <w:t>受注者で適正に処理するものとし、廃棄物マニフェストを発注者へ提出すること。また、</w:t>
      </w:r>
      <w:r w:rsidR="00266EE1" w:rsidRPr="00D86B2A">
        <w:rPr>
          <w:rFonts w:asciiTheme="minorEastAsia" w:hAnsiTheme="minorEastAsia" w:cs="ＭＳ 明朝" w:hint="eastAsia"/>
          <w:position w:val="0"/>
          <w:sz w:val="24"/>
        </w:rPr>
        <w:t>ＰＣＢを含む</w:t>
      </w:r>
      <w:r w:rsidR="00AA22C0" w:rsidRPr="00D86B2A">
        <w:rPr>
          <w:rFonts w:asciiTheme="minorEastAsia" w:hAnsiTheme="minorEastAsia" w:cs="ＭＳ 明朝" w:hint="eastAsia"/>
          <w:position w:val="0"/>
          <w:sz w:val="24"/>
        </w:rPr>
        <w:t>安定器については、取扱いについて別途、発注者と協議すること</w:t>
      </w:r>
      <w:r w:rsidR="00266EE1" w:rsidRPr="00D86B2A">
        <w:rPr>
          <w:rFonts w:asciiTheme="minorEastAsia" w:hAnsiTheme="minorEastAsia" w:cs="ＭＳ 明朝" w:hint="eastAsia"/>
          <w:position w:val="0"/>
          <w:sz w:val="24"/>
        </w:rPr>
        <w:t>。</w:t>
      </w:r>
    </w:p>
    <w:p w14:paraId="36AE28D0" w14:textId="21A235F1" w:rsidR="00AA22C0"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ツ</w:t>
      </w:r>
      <w:r w:rsidR="00AA22C0" w:rsidRPr="00D86B2A">
        <w:rPr>
          <w:rFonts w:asciiTheme="minorEastAsia" w:hAnsiTheme="minorEastAsia" w:cs="ＭＳ 明朝" w:hint="eastAsia"/>
          <w:position w:val="0"/>
          <w:sz w:val="24"/>
        </w:rPr>
        <w:t xml:space="preserve">　</w:t>
      </w:r>
      <w:r w:rsidR="00266EE1" w:rsidRPr="00D86B2A">
        <w:rPr>
          <w:rFonts w:asciiTheme="minorEastAsia" w:hAnsiTheme="minorEastAsia" w:cs="ＭＳ 明朝" w:hint="eastAsia"/>
          <w:position w:val="0"/>
          <w:sz w:val="24"/>
        </w:rPr>
        <w:t>アスベスト含有の恐れがある既設天井ボードに開口を設ける必要がある場合は、アスベストを含有するとみなし、関係法令に基づき必要な手続きを行った上、適切な方法で作業を行うこと。</w:t>
      </w:r>
    </w:p>
    <w:p w14:paraId="526091F9" w14:textId="04F9062B" w:rsidR="0062453C" w:rsidRPr="00D86B2A" w:rsidRDefault="007B1386"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テ</w:t>
      </w:r>
      <w:r w:rsidR="0062453C" w:rsidRPr="00D86B2A">
        <w:rPr>
          <w:rFonts w:asciiTheme="minorEastAsia" w:hAnsiTheme="minorEastAsia" w:cs="ＭＳ 明朝" w:hint="eastAsia"/>
          <w:position w:val="0"/>
          <w:sz w:val="24"/>
        </w:rPr>
        <w:t xml:space="preserve">　工事期間中、協力工事会社は、火災保険又はそれに代わる請負賠償責任保険等に加入し、証書の写しを提出するものとする。</w:t>
      </w:r>
    </w:p>
    <w:p w14:paraId="5DCCD233" w14:textId="202393A6" w:rsidR="0062453C" w:rsidRPr="00D86B2A" w:rsidRDefault="00D27A2E"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ト</w:t>
      </w:r>
      <w:r w:rsidR="0062453C" w:rsidRPr="00D86B2A">
        <w:rPr>
          <w:rFonts w:asciiTheme="minorEastAsia" w:hAnsiTheme="minorEastAsia" w:cs="ＭＳ 明朝" w:hint="eastAsia"/>
          <w:position w:val="0"/>
          <w:sz w:val="24"/>
        </w:rPr>
        <w:t xml:space="preserve">　本仕様書に記載しない事項については、公共建築(改修)工事標準仕様書（電気設備工事編）最新版／国土交通省大臣官房 官庁営繕部監修により補完する。</w:t>
      </w:r>
    </w:p>
    <w:p w14:paraId="15A8D914" w14:textId="1B67271E" w:rsidR="0062453C" w:rsidRPr="00D86B2A" w:rsidRDefault="00D27A2E" w:rsidP="004729DA">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ナ</w:t>
      </w:r>
      <w:r w:rsidR="0062453C" w:rsidRPr="00D86B2A">
        <w:rPr>
          <w:rFonts w:asciiTheme="minorEastAsia" w:hAnsiTheme="minorEastAsia" w:cs="ＭＳ 明朝" w:hint="eastAsia"/>
          <w:position w:val="0"/>
          <w:sz w:val="24"/>
        </w:rPr>
        <w:t xml:space="preserve">　設置作業完了後、完成図書（完成図、写真、設置機器一覧、設置機器図面等）を発注者が指定する日までに提出するものとする。完成図書については「</w:t>
      </w:r>
      <w:r w:rsidR="00FB5B45" w:rsidRPr="00D86B2A">
        <w:rPr>
          <w:rFonts w:asciiTheme="minorEastAsia" w:hAnsiTheme="minorEastAsia" w:cs="ＭＳ 明朝" w:hint="eastAsia"/>
          <w:position w:val="0"/>
          <w:sz w:val="24"/>
        </w:rPr>
        <w:t>岐阜</w:t>
      </w:r>
      <w:r w:rsidR="0062453C" w:rsidRPr="00D86B2A">
        <w:rPr>
          <w:rFonts w:asciiTheme="minorEastAsia" w:hAnsiTheme="minorEastAsia" w:cs="ＭＳ 明朝" w:hint="eastAsia"/>
          <w:position w:val="0"/>
          <w:sz w:val="24"/>
        </w:rPr>
        <w:t>県</w:t>
      </w:r>
      <w:r w:rsidR="00A528E7" w:rsidRPr="00D86B2A">
        <w:rPr>
          <w:rFonts w:asciiTheme="minorEastAsia" w:hAnsiTheme="minorEastAsia" w:cs="ＭＳ 明朝" w:hint="eastAsia"/>
          <w:position w:val="0"/>
          <w:sz w:val="24"/>
        </w:rPr>
        <w:t>建築・設備</w:t>
      </w:r>
      <w:r w:rsidR="0062453C" w:rsidRPr="00D86B2A">
        <w:rPr>
          <w:rFonts w:asciiTheme="minorEastAsia" w:hAnsiTheme="minorEastAsia" w:cs="ＭＳ 明朝" w:hint="eastAsia"/>
          <w:position w:val="0"/>
          <w:sz w:val="24"/>
        </w:rPr>
        <w:t>工事</w:t>
      </w:r>
      <w:r w:rsidR="00A528E7" w:rsidRPr="00D86B2A">
        <w:rPr>
          <w:rFonts w:asciiTheme="minorEastAsia" w:hAnsiTheme="minorEastAsia" w:cs="ＭＳ 明朝" w:hint="eastAsia"/>
          <w:position w:val="0"/>
          <w:sz w:val="24"/>
        </w:rPr>
        <w:t>関係　作成</w:t>
      </w:r>
      <w:r w:rsidR="0062453C" w:rsidRPr="00D86B2A">
        <w:rPr>
          <w:rFonts w:asciiTheme="minorEastAsia" w:hAnsiTheme="minorEastAsia" w:cs="ＭＳ 明朝" w:hint="eastAsia"/>
          <w:position w:val="0"/>
          <w:sz w:val="24"/>
        </w:rPr>
        <w:t>の手引き」に準拠して書類を作成すること。写真については落札後発注者と協議の上決めるものとする。</w:t>
      </w:r>
    </w:p>
    <w:p w14:paraId="33426E52" w14:textId="5413F978" w:rsidR="009A5276" w:rsidRPr="00D86B2A" w:rsidRDefault="00D27A2E" w:rsidP="005A6264">
      <w:pPr>
        <w:pBdr>
          <w:top w:val="nil"/>
          <w:left w:val="nil"/>
          <w:bottom w:val="nil"/>
          <w:right w:val="nil"/>
          <w:between w:val="nil"/>
        </w:pBdr>
        <w:spacing w:line="240" w:lineRule="auto"/>
        <w:ind w:leftChars="200" w:left="66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ニ</w:t>
      </w:r>
      <w:r w:rsidR="0062453C" w:rsidRPr="00D86B2A">
        <w:rPr>
          <w:rFonts w:asciiTheme="minorEastAsia" w:hAnsiTheme="minorEastAsia" w:cs="ＭＳ 明朝" w:hint="eastAsia"/>
          <w:position w:val="0"/>
          <w:sz w:val="24"/>
        </w:rPr>
        <w:t xml:space="preserve">　設置作業に関して本仕様に明記のない事項に疑義が生じた場合は、発注者と協議すること。</w:t>
      </w:r>
    </w:p>
    <w:p w14:paraId="168EFFB5" w14:textId="77777777" w:rsidR="00146CAA" w:rsidRPr="00D86B2A" w:rsidRDefault="00146CAA"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⑷　賃貸借業務</w:t>
      </w:r>
    </w:p>
    <w:p w14:paraId="06F473E9" w14:textId="77777777" w:rsidR="00146CAA"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lastRenderedPageBreak/>
        <w:t xml:space="preserve">　　ア　賃貸借業務に含まれる内容</w:t>
      </w:r>
    </w:p>
    <w:p w14:paraId="6B0F6B1D" w14:textId="77777777" w:rsidR="009A5276"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（ア）ＬＥＤ照明器具及び設置に必要な付属品一式</w:t>
      </w:r>
    </w:p>
    <w:p w14:paraId="498D1D96" w14:textId="374B9756" w:rsidR="009A5276"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（イ）ＬＥＤ照明器具更新に係る作業費</w:t>
      </w:r>
      <w:r w:rsidR="00D27A2E" w:rsidRPr="00D86B2A">
        <w:rPr>
          <w:rFonts w:asciiTheme="minorEastAsia" w:hAnsiTheme="minorEastAsia" w:cs="ＭＳ 明朝" w:hint="eastAsia"/>
          <w:position w:val="0"/>
          <w:sz w:val="24"/>
        </w:rPr>
        <w:t>及びその他</w:t>
      </w:r>
      <w:r w:rsidR="00A528E7" w:rsidRPr="00D86B2A">
        <w:rPr>
          <w:rFonts w:asciiTheme="minorEastAsia" w:hAnsiTheme="minorEastAsia" w:cs="ＭＳ 明朝" w:hint="eastAsia"/>
          <w:position w:val="0"/>
          <w:sz w:val="24"/>
        </w:rPr>
        <w:t>一切</w:t>
      </w:r>
      <w:r w:rsidR="00D27A2E" w:rsidRPr="00D86B2A">
        <w:rPr>
          <w:rFonts w:asciiTheme="minorEastAsia" w:hAnsiTheme="minorEastAsia" w:cs="ＭＳ 明朝" w:hint="eastAsia"/>
          <w:position w:val="0"/>
          <w:sz w:val="24"/>
        </w:rPr>
        <w:t>の費用</w:t>
      </w:r>
    </w:p>
    <w:p w14:paraId="45B4EC9E" w14:textId="77777777" w:rsidR="009A5276"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（ウ）既存器具等の処分費用</w:t>
      </w:r>
    </w:p>
    <w:p w14:paraId="48E63D2B" w14:textId="77777777" w:rsidR="009A5276"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（エ）賃貸借金利</w:t>
      </w:r>
    </w:p>
    <w:p w14:paraId="097EDFA1" w14:textId="59CB2891" w:rsidR="009A5276"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D27A2E" w:rsidRPr="00D86B2A">
        <w:rPr>
          <w:rFonts w:asciiTheme="minorEastAsia" w:hAnsiTheme="minorEastAsia" w:cs="ＭＳ 明朝" w:hint="eastAsia"/>
          <w:position w:val="0"/>
          <w:sz w:val="24"/>
        </w:rPr>
        <w:t>オ</w:t>
      </w:r>
      <w:r w:rsidRPr="00D86B2A">
        <w:rPr>
          <w:rFonts w:asciiTheme="minorEastAsia" w:hAnsiTheme="minorEastAsia" w:cs="ＭＳ 明朝" w:hint="eastAsia"/>
          <w:position w:val="0"/>
          <w:sz w:val="24"/>
        </w:rPr>
        <w:t>）関係諸官公庁申請手続費（消防検査費等）</w:t>
      </w:r>
    </w:p>
    <w:p w14:paraId="6E9A999C" w14:textId="05A5479B" w:rsidR="00D40019" w:rsidRPr="00D86B2A" w:rsidRDefault="009A5276"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D27A2E" w:rsidRPr="00D86B2A">
        <w:rPr>
          <w:rFonts w:asciiTheme="minorEastAsia" w:hAnsiTheme="minorEastAsia" w:cs="ＭＳ 明朝" w:hint="eastAsia"/>
          <w:position w:val="0"/>
          <w:sz w:val="24"/>
        </w:rPr>
        <w:t>カ</w:t>
      </w:r>
      <w:r w:rsidRPr="00D86B2A">
        <w:rPr>
          <w:rFonts w:asciiTheme="minorEastAsia" w:hAnsiTheme="minorEastAsia" w:cs="ＭＳ 明朝" w:hint="eastAsia"/>
          <w:position w:val="0"/>
          <w:sz w:val="24"/>
        </w:rPr>
        <w:t>）維持管理費（緊急修繕、不点灯時の対応等）</w:t>
      </w:r>
    </w:p>
    <w:p w14:paraId="30B8A9A6" w14:textId="16B6C4FD" w:rsidR="004A2451" w:rsidRPr="00D86B2A" w:rsidRDefault="004A2451"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（キ）保険費用</w:t>
      </w:r>
    </w:p>
    <w:p w14:paraId="3C03D50E" w14:textId="77777777" w:rsidR="00146CAA" w:rsidRPr="00D86B2A" w:rsidRDefault="00092F4E" w:rsidP="004729DA">
      <w:pPr>
        <w:pBdr>
          <w:top w:val="nil"/>
          <w:left w:val="nil"/>
          <w:bottom w:val="nil"/>
          <w:right w:val="nil"/>
          <w:between w:val="nil"/>
        </w:pBdr>
        <w:spacing w:line="240" w:lineRule="auto"/>
        <w:ind w:left="0" w:hanging="2"/>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イ　</w:t>
      </w:r>
      <w:r w:rsidR="005F3BF0" w:rsidRPr="00D86B2A">
        <w:rPr>
          <w:rFonts w:asciiTheme="minorEastAsia" w:hAnsiTheme="minorEastAsia" w:cs="ＭＳ 明朝" w:hint="eastAsia"/>
          <w:bCs/>
          <w:position w:val="0"/>
          <w:sz w:val="24"/>
        </w:rPr>
        <w:t>ＬＥＤ照明への取替工事及び施工管理</w:t>
      </w:r>
    </w:p>
    <w:p w14:paraId="7A115CC3" w14:textId="77777777" w:rsidR="005F3BF0" w:rsidRPr="00D86B2A" w:rsidRDefault="005F3BF0" w:rsidP="004729DA">
      <w:pPr>
        <w:pBdr>
          <w:top w:val="nil"/>
          <w:left w:val="nil"/>
          <w:bottom w:val="nil"/>
          <w:right w:val="nil"/>
          <w:between w:val="nil"/>
        </w:pBdr>
        <w:spacing w:line="240" w:lineRule="auto"/>
        <w:ind w:left="1200" w:hangingChars="501" w:hanging="1202"/>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（ア）交換機器及び施工に係る仕様は、「７　ＬＥＤ照明器具の仕様」及び「８　工事仕様」を参照すること。</w:t>
      </w:r>
    </w:p>
    <w:p w14:paraId="0720AD83" w14:textId="77777777" w:rsidR="00146CAA" w:rsidRPr="00D86B2A" w:rsidRDefault="00437B94" w:rsidP="004729DA">
      <w:pPr>
        <w:pBdr>
          <w:top w:val="nil"/>
          <w:left w:val="nil"/>
          <w:bottom w:val="nil"/>
          <w:right w:val="nil"/>
          <w:between w:val="nil"/>
        </w:pBdr>
        <w:spacing w:line="240" w:lineRule="auto"/>
        <w:ind w:left="1200" w:hangingChars="501" w:hanging="1202"/>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（イ）賃貸借期間開始日の前日までに、借入場所にて交換機器を使用できる状態にし、賃貸借期間開始日の前日までは試験点灯期間とする。</w:t>
      </w:r>
    </w:p>
    <w:p w14:paraId="0BAD3A0F" w14:textId="77777777" w:rsidR="00437B94" w:rsidRPr="00D86B2A" w:rsidRDefault="00437B94" w:rsidP="004729DA">
      <w:pPr>
        <w:pBdr>
          <w:top w:val="nil"/>
          <w:left w:val="nil"/>
          <w:bottom w:val="nil"/>
          <w:right w:val="nil"/>
          <w:between w:val="nil"/>
        </w:pBdr>
        <w:spacing w:line="240" w:lineRule="auto"/>
        <w:ind w:left="0" w:hanging="2"/>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ウ　ＬＥＤ照明の賃貸借、維持管理及び保守業務</w:t>
      </w:r>
    </w:p>
    <w:p w14:paraId="1F957CBB" w14:textId="44DEC4F6" w:rsidR="00C33D63" w:rsidRPr="00D86B2A" w:rsidRDefault="00D40019" w:rsidP="00C33D63">
      <w:pPr>
        <w:pStyle w:val="af"/>
        <w:numPr>
          <w:ilvl w:val="0"/>
          <w:numId w:val="8"/>
        </w:numPr>
        <w:pBdr>
          <w:top w:val="nil"/>
          <w:left w:val="nil"/>
          <w:bottom w:val="nil"/>
          <w:right w:val="nil"/>
          <w:between w:val="nil"/>
        </w:pBdr>
        <w:ind w:leftChars="0"/>
        <w:rPr>
          <w:rFonts w:asciiTheme="minorEastAsia" w:eastAsiaTheme="minorEastAsia" w:hAnsiTheme="minorEastAsia" w:cs="ＭＳ 明朝"/>
          <w:bCs/>
          <w:sz w:val="24"/>
        </w:rPr>
      </w:pPr>
      <w:r w:rsidRPr="00D86B2A">
        <w:rPr>
          <w:rFonts w:asciiTheme="minorEastAsia" w:eastAsiaTheme="minorEastAsia" w:hAnsiTheme="minorEastAsia" w:cs="ＭＳ 明朝" w:hint="eastAsia"/>
          <w:bCs/>
          <w:sz w:val="24"/>
        </w:rPr>
        <w:t>受注者</w:t>
      </w:r>
      <w:r w:rsidR="00437B94" w:rsidRPr="00D86B2A">
        <w:rPr>
          <w:rFonts w:asciiTheme="minorEastAsia" w:eastAsiaTheme="minorEastAsia" w:hAnsiTheme="minorEastAsia" w:cs="ＭＳ 明朝" w:hint="eastAsia"/>
          <w:bCs/>
          <w:sz w:val="24"/>
        </w:rPr>
        <w:t>は、</w:t>
      </w:r>
      <w:r w:rsidRPr="00D86B2A">
        <w:rPr>
          <w:rFonts w:asciiTheme="minorEastAsia" w:eastAsiaTheme="minorEastAsia" w:hAnsiTheme="minorEastAsia" w:cs="ＭＳ 明朝" w:hint="eastAsia"/>
          <w:bCs/>
          <w:sz w:val="24"/>
        </w:rPr>
        <w:t>発注者</w:t>
      </w:r>
      <w:r w:rsidR="00437B94" w:rsidRPr="00D86B2A">
        <w:rPr>
          <w:rFonts w:asciiTheme="minorEastAsia" w:eastAsiaTheme="minorEastAsia" w:hAnsiTheme="minorEastAsia" w:cs="ＭＳ 明朝" w:hint="eastAsia"/>
          <w:bCs/>
          <w:sz w:val="24"/>
        </w:rPr>
        <w:t>の検査後、賃貸借期間開始日より、ＬＥＤ照明の賃貸借を行うこと。</w:t>
      </w:r>
    </w:p>
    <w:p w14:paraId="0F98FF29" w14:textId="41FB78D3" w:rsidR="00437B94" w:rsidRPr="00D86B2A" w:rsidRDefault="00D40019" w:rsidP="00C33D63">
      <w:pPr>
        <w:pStyle w:val="af"/>
        <w:numPr>
          <w:ilvl w:val="0"/>
          <w:numId w:val="8"/>
        </w:numPr>
        <w:pBdr>
          <w:top w:val="nil"/>
          <w:left w:val="nil"/>
          <w:bottom w:val="nil"/>
          <w:right w:val="nil"/>
          <w:between w:val="nil"/>
        </w:pBdr>
        <w:ind w:leftChars="0"/>
        <w:rPr>
          <w:rFonts w:asciiTheme="minorEastAsia" w:eastAsiaTheme="minorEastAsia" w:hAnsiTheme="minorEastAsia" w:cs="ＭＳ 明朝"/>
          <w:bCs/>
          <w:sz w:val="24"/>
        </w:rPr>
      </w:pPr>
      <w:r w:rsidRPr="00D86B2A">
        <w:rPr>
          <w:rFonts w:asciiTheme="minorEastAsia" w:eastAsiaTheme="minorEastAsia" w:hAnsiTheme="minorEastAsia" w:cs="ＭＳ 明朝" w:hint="eastAsia"/>
          <w:bCs/>
          <w:sz w:val="24"/>
        </w:rPr>
        <w:t>発注者</w:t>
      </w:r>
      <w:r w:rsidR="00B45F93" w:rsidRPr="00D86B2A">
        <w:rPr>
          <w:rFonts w:asciiTheme="minorEastAsia" w:eastAsiaTheme="minorEastAsia" w:hAnsiTheme="minorEastAsia" w:cs="ＭＳ 明朝" w:hint="eastAsia"/>
          <w:bCs/>
          <w:sz w:val="24"/>
        </w:rPr>
        <w:t>からの修繕依頼を受けた場合、ＬＥＤの修繕を</w:t>
      </w:r>
      <w:r w:rsidR="00C33D63" w:rsidRPr="00D86B2A">
        <w:rPr>
          <w:rFonts w:asciiTheme="minorEastAsia" w:eastAsiaTheme="minorEastAsia" w:hAnsiTheme="minorEastAsia" w:cs="ＭＳ 明朝" w:hint="eastAsia"/>
          <w:bCs/>
          <w:sz w:val="24"/>
        </w:rPr>
        <w:t>行う</w:t>
      </w:r>
      <w:r w:rsidR="00B45F93" w:rsidRPr="00D86B2A">
        <w:rPr>
          <w:rFonts w:asciiTheme="minorEastAsia" w:eastAsiaTheme="minorEastAsia" w:hAnsiTheme="minorEastAsia" w:cs="ＭＳ 明朝" w:hint="eastAsia"/>
          <w:bCs/>
          <w:sz w:val="24"/>
        </w:rPr>
        <w:t>こと。ただし、誘導灯ランプ及び誘導灯・非常灯の蓄電池について、通常使用による劣化に伴う取替は保証の対象外とする。</w:t>
      </w:r>
    </w:p>
    <w:p w14:paraId="7B8173B9" w14:textId="53D17AFF" w:rsidR="00266EE1" w:rsidRPr="00D86B2A" w:rsidRDefault="00B45F93" w:rsidP="00A528E7">
      <w:pPr>
        <w:pBdr>
          <w:top w:val="nil"/>
          <w:left w:val="nil"/>
          <w:bottom w:val="nil"/>
          <w:right w:val="nil"/>
          <w:between w:val="nil"/>
        </w:pBdr>
        <w:spacing w:line="240" w:lineRule="auto"/>
        <w:ind w:leftChars="200" w:left="1380" w:hangingChars="400" w:hanging="960"/>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w:t>
      </w:r>
      <w:r w:rsidR="00C33D63" w:rsidRPr="00D86B2A">
        <w:rPr>
          <w:rFonts w:asciiTheme="minorEastAsia" w:hAnsiTheme="minorEastAsia" w:cs="ＭＳ 明朝" w:hint="eastAsia"/>
          <w:bCs/>
          <w:position w:val="0"/>
          <w:sz w:val="24"/>
        </w:rPr>
        <w:t>ウ</w:t>
      </w:r>
      <w:r w:rsidRPr="00D86B2A">
        <w:rPr>
          <w:rFonts w:asciiTheme="minorEastAsia" w:hAnsiTheme="minorEastAsia" w:cs="ＭＳ 明朝" w:hint="eastAsia"/>
          <w:bCs/>
          <w:position w:val="0"/>
          <w:sz w:val="24"/>
        </w:rPr>
        <w:t>）</w:t>
      </w:r>
      <w:r w:rsidR="00D40019" w:rsidRPr="00D86B2A">
        <w:rPr>
          <w:rFonts w:asciiTheme="minorEastAsia" w:hAnsiTheme="minorEastAsia" w:cs="ＭＳ 明朝" w:hint="eastAsia"/>
          <w:bCs/>
          <w:position w:val="0"/>
          <w:sz w:val="24"/>
        </w:rPr>
        <w:t>受注者</w:t>
      </w:r>
      <w:r w:rsidR="00E95357" w:rsidRPr="00D86B2A">
        <w:rPr>
          <w:rFonts w:asciiTheme="minorEastAsia" w:hAnsiTheme="minorEastAsia" w:cs="ＭＳ 明朝" w:hint="eastAsia"/>
          <w:bCs/>
          <w:position w:val="0"/>
          <w:sz w:val="24"/>
        </w:rPr>
        <w:t>は、</w:t>
      </w:r>
      <w:r w:rsidR="00D40019" w:rsidRPr="00D86B2A">
        <w:rPr>
          <w:rFonts w:asciiTheme="minorEastAsia" w:hAnsiTheme="minorEastAsia" w:cs="ＭＳ 明朝" w:hint="eastAsia"/>
          <w:bCs/>
          <w:position w:val="0"/>
          <w:sz w:val="24"/>
        </w:rPr>
        <w:t>発注者</w:t>
      </w:r>
      <w:r w:rsidR="00E95357" w:rsidRPr="00D86B2A">
        <w:rPr>
          <w:rFonts w:asciiTheme="minorEastAsia" w:hAnsiTheme="minorEastAsia" w:cs="ＭＳ 明朝" w:hint="eastAsia"/>
          <w:bCs/>
          <w:position w:val="0"/>
          <w:sz w:val="24"/>
        </w:rPr>
        <w:t>からの保守管理の連絡窓口を設け、</w:t>
      </w:r>
      <w:r w:rsidR="00D40019" w:rsidRPr="00D86B2A">
        <w:rPr>
          <w:rFonts w:asciiTheme="minorEastAsia" w:hAnsiTheme="minorEastAsia" w:cs="ＭＳ 明朝" w:hint="eastAsia"/>
          <w:bCs/>
          <w:position w:val="0"/>
          <w:sz w:val="24"/>
        </w:rPr>
        <w:t>発注者</w:t>
      </w:r>
      <w:r w:rsidR="00E95357" w:rsidRPr="00D86B2A">
        <w:rPr>
          <w:rFonts w:asciiTheme="minorEastAsia" w:hAnsiTheme="minorEastAsia" w:cs="ＭＳ 明朝" w:hint="eastAsia"/>
          <w:bCs/>
          <w:position w:val="0"/>
          <w:sz w:val="24"/>
        </w:rPr>
        <w:t>が当該窓口に機器の修理、交換等を依頼した際には、速やかに修理すること。</w:t>
      </w:r>
    </w:p>
    <w:p w14:paraId="30418A60" w14:textId="4AAAC892" w:rsidR="00B45F93" w:rsidRPr="00D86B2A" w:rsidRDefault="00B45F93" w:rsidP="00A528E7">
      <w:pPr>
        <w:pBdr>
          <w:top w:val="nil"/>
          <w:left w:val="nil"/>
          <w:bottom w:val="nil"/>
          <w:right w:val="nil"/>
          <w:between w:val="nil"/>
        </w:pBdr>
        <w:spacing w:line="240" w:lineRule="auto"/>
        <w:ind w:leftChars="200" w:left="1380" w:hangingChars="400" w:hanging="960"/>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w:t>
      </w:r>
      <w:r w:rsidR="00C33D63" w:rsidRPr="00D86B2A">
        <w:rPr>
          <w:rFonts w:asciiTheme="minorEastAsia" w:hAnsiTheme="minorEastAsia" w:cs="ＭＳ 明朝" w:hint="eastAsia"/>
          <w:bCs/>
          <w:position w:val="0"/>
          <w:sz w:val="24"/>
        </w:rPr>
        <w:t>エ</w:t>
      </w:r>
      <w:r w:rsidRPr="00D86B2A">
        <w:rPr>
          <w:rFonts w:asciiTheme="minorEastAsia" w:hAnsiTheme="minorEastAsia" w:cs="ＭＳ 明朝" w:hint="eastAsia"/>
          <w:bCs/>
          <w:position w:val="0"/>
          <w:sz w:val="24"/>
        </w:rPr>
        <w:t>）</w:t>
      </w:r>
      <w:r w:rsidR="00D40019" w:rsidRPr="00D86B2A">
        <w:rPr>
          <w:rFonts w:asciiTheme="minorEastAsia" w:hAnsiTheme="minorEastAsia" w:cs="ＭＳ 明朝" w:hint="eastAsia"/>
          <w:bCs/>
          <w:position w:val="0"/>
          <w:sz w:val="24"/>
        </w:rPr>
        <w:t>受注者</w:t>
      </w:r>
      <w:r w:rsidRPr="00D86B2A">
        <w:rPr>
          <w:rFonts w:asciiTheme="minorEastAsia" w:hAnsiTheme="minorEastAsia" w:cs="ＭＳ 明朝" w:hint="eastAsia"/>
          <w:bCs/>
          <w:position w:val="0"/>
          <w:sz w:val="24"/>
        </w:rPr>
        <w:t>は、年度ごとに、修繕等の記録及び履歴を</w:t>
      </w:r>
      <w:r w:rsidR="00D40019" w:rsidRPr="00D86B2A">
        <w:rPr>
          <w:rFonts w:asciiTheme="minorEastAsia" w:hAnsiTheme="minorEastAsia" w:cs="ＭＳ 明朝" w:hint="eastAsia"/>
          <w:bCs/>
          <w:position w:val="0"/>
          <w:sz w:val="24"/>
        </w:rPr>
        <w:t>発注者</w:t>
      </w:r>
      <w:r w:rsidRPr="00D86B2A">
        <w:rPr>
          <w:rFonts w:asciiTheme="minorEastAsia" w:hAnsiTheme="minorEastAsia" w:cs="ＭＳ 明朝" w:hint="eastAsia"/>
          <w:bCs/>
          <w:position w:val="0"/>
          <w:sz w:val="24"/>
        </w:rPr>
        <w:t>に報告すること。</w:t>
      </w:r>
    </w:p>
    <w:p w14:paraId="5D665C9D" w14:textId="1FFEF93C" w:rsidR="00B45F93" w:rsidRPr="00D86B2A" w:rsidRDefault="00B45F93" w:rsidP="00444176">
      <w:pPr>
        <w:pBdr>
          <w:top w:val="nil"/>
          <w:left w:val="nil"/>
          <w:bottom w:val="nil"/>
          <w:right w:val="nil"/>
          <w:between w:val="nil"/>
        </w:pBdr>
        <w:spacing w:line="240" w:lineRule="auto"/>
        <w:ind w:leftChars="200" w:left="1380" w:hangingChars="400" w:hanging="960"/>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w:t>
      </w:r>
      <w:r w:rsidR="00C33D63" w:rsidRPr="00D86B2A">
        <w:rPr>
          <w:rFonts w:asciiTheme="minorEastAsia" w:hAnsiTheme="minorEastAsia" w:cs="ＭＳ 明朝" w:hint="eastAsia"/>
          <w:bCs/>
          <w:position w:val="0"/>
          <w:sz w:val="24"/>
        </w:rPr>
        <w:t>オ</w:t>
      </w:r>
      <w:r w:rsidRPr="00D86B2A">
        <w:rPr>
          <w:rFonts w:asciiTheme="minorEastAsia" w:hAnsiTheme="minorEastAsia" w:cs="ＭＳ 明朝" w:hint="eastAsia"/>
          <w:bCs/>
          <w:position w:val="0"/>
          <w:sz w:val="24"/>
        </w:rPr>
        <w:t>）試験点灯期間及び賃貸借期間については、</w:t>
      </w:r>
      <w:r w:rsidR="00BE38BB" w:rsidRPr="00D86B2A">
        <w:rPr>
          <w:rFonts w:asciiTheme="minorEastAsia" w:hAnsiTheme="minorEastAsia" w:cs="ＭＳ 明朝" w:hint="eastAsia"/>
          <w:bCs/>
          <w:position w:val="0"/>
          <w:sz w:val="24"/>
        </w:rPr>
        <w:t>天災その他</w:t>
      </w:r>
      <w:r w:rsidRPr="00D86B2A">
        <w:rPr>
          <w:rFonts w:asciiTheme="minorEastAsia" w:hAnsiTheme="minorEastAsia" w:cs="ＭＳ 明朝" w:hint="eastAsia"/>
          <w:bCs/>
          <w:position w:val="0"/>
          <w:sz w:val="24"/>
        </w:rPr>
        <w:t>不可抗力による損害（地震、噴火、津波による被害、暴動、戦争による損害）を除き、</w:t>
      </w:r>
      <w:r w:rsidR="00D40019" w:rsidRPr="00D86B2A">
        <w:rPr>
          <w:rFonts w:asciiTheme="minorEastAsia" w:hAnsiTheme="minorEastAsia" w:cs="ＭＳ 明朝" w:hint="eastAsia"/>
          <w:bCs/>
          <w:position w:val="0"/>
          <w:sz w:val="24"/>
        </w:rPr>
        <w:t>受注者</w:t>
      </w:r>
      <w:r w:rsidRPr="00D86B2A">
        <w:rPr>
          <w:rFonts w:asciiTheme="minorEastAsia" w:hAnsiTheme="minorEastAsia" w:cs="ＭＳ 明朝" w:hint="eastAsia"/>
          <w:bCs/>
          <w:position w:val="0"/>
          <w:sz w:val="24"/>
        </w:rPr>
        <w:t>の責任において賃貸借物品の修繕、補修を行うこと。</w:t>
      </w:r>
    </w:p>
    <w:p w14:paraId="3AFBE7C6" w14:textId="77777777" w:rsidR="00B45F93" w:rsidRPr="00D86B2A" w:rsidRDefault="00E95357" w:rsidP="004729DA">
      <w:pPr>
        <w:pBdr>
          <w:top w:val="nil"/>
          <w:left w:val="nil"/>
          <w:bottom w:val="nil"/>
          <w:right w:val="nil"/>
          <w:between w:val="nil"/>
        </w:pBdr>
        <w:spacing w:line="240" w:lineRule="auto"/>
        <w:ind w:leftChars="200" w:left="660" w:hangingChars="100" w:hanging="240"/>
        <w:rPr>
          <w:rFonts w:asciiTheme="minorEastAsia" w:hAnsiTheme="minorEastAsia" w:cs="ＭＳ 明朝"/>
          <w:bCs/>
          <w:position w:val="0"/>
          <w:sz w:val="24"/>
        </w:rPr>
      </w:pPr>
      <w:r w:rsidRPr="00D86B2A">
        <w:rPr>
          <w:rFonts w:asciiTheme="minorEastAsia" w:hAnsiTheme="minorEastAsia" w:cs="ＭＳ 明朝" w:hint="eastAsia"/>
          <w:bCs/>
          <w:position w:val="0"/>
          <w:sz w:val="24"/>
        </w:rPr>
        <w:t>エ　施設別ＬＥＤ照明台帳の作成</w:t>
      </w:r>
    </w:p>
    <w:p w14:paraId="6CF7709E" w14:textId="77777777" w:rsidR="00E95357" w:rsidRPr="00D86B2A" w:rsidRDefault="00E95357" w:rsidP="004729DA">
      <w:pPr>
        <w:pBdr>
          <w:top w:val="nil"/>
          <w:left w:val="nil"/>
          <w:bottom w:val="nil"/>
          <w:right w:val="nil"/>
          <w:between w:val="nil"/>
        </w:pBdr>
        <w:spacing w:line="240" w:lineRule="auto"/>
        <w:ind w:leftChars="200" w:left="660" w:hangingChars="100" w:hanging="240"/>
        <w:rPr>
          <w:rFonts w:asciiTheme="minorEastAsia" w:hAnsiTheme="minorEastAsia" w:cs="ＭＳ 明朝"/>
          <w:bCs/>
          <w:position w:val="0"/>
          <w:sz w:val="24"/>
        </w:rPr>
      </w:pPr>
      <w:r w:rsidRPr="00D86B2A">
        <w:rPr>
          <w:rFonts w:asciiTheme="minorEastAsia" w:hAnsiTheme="minorEastAsia" w:cs="ＭＳ 明朝" w:hint="eastAsia"/>
          <w:bCs/>
          <w:position w:val="0"/>
          <w:sz w:val="24"/>
        </w:rPr>
        <w:t xml:space="preserve">　　ＬＥＤ照明が、当該賃貸借の対象機器か否かの判別がつくよう、照明器具に本契約の賃貸借物品であることを表記したラベル等を付すだけでなく、別途施設別に台帳を作成すること。台帳の形式は、発注者と協議のうえ、決定すること。</w:t>
      </w:r>
    </w:p>
    <w:p w14:paraId="6BA8477F" w14:textId="77777777" w:rsidR="00B45F93" w:rsidRPr="00D86B2A" w:rsidRDefault="00B45F93" w:rsidP="004729DA">
      <w:pPr>
        <w:pBdr>
          <w:top w:val="nil"/>
          <w:left w:val="nil"/>
          <w:bottom w:val="nil"/>
          <w:right w:val="nil"/>
          <w:between w:val="nil"/>
        </w:pBdr>
        <w:spacing w:line="240" w:lineRule="auto"/>
        <w:ind w:leftChars="0" w:left="0" w:firstLineChars="0" w:firstLine="0"/>
        <w:rPr>
          <w:rFonts w:asciiTheme="minorEastAsia" w:hAnsiTheme="minorEastAsia" w:cs="ＭＳ 明朝"/>
          <w:position w:val="0"/>
          <w:sz w:val="24"/>
        </w:rPr>
      </w:pPr>
    </w:p>
    <w:p w14:paraId="31CBB4C5" w14:textId="77777777" w:rsidR="009205D8" w:rsidRPr="00D86B2A" w:rsidRDefault="009205D8" w:rsidP="004729DA">
      <w:pPr>
        <w:pBdr>
          <w:top w:val="nil"/>
          <w:left w:val="nil"/>
          <w:bottom w:val="nil"/>
          <w:right w:val="nil"/>
          <w:between w:val="nil"/>
        </w:pBdr>
        <w:spacing w:line="240" w:lineRule="auto"/>
        <w:ind w:left="0" w:hanging="2"/>
        <w:rPr>
          <w:rFonts w:ascii="ＭＳ ゴシック" w:eastAsia="ＭＳ ゴシック" w:hAnsi="ＭＳ ゴシック" w:cs="ＭＳ 明朝"/>
          <w:position w:val="0"/>
          <w:sz w:val="24"/>
        </w:rPr>
      </w:pPr>
      <w:r w:rsidRPr="00D86B2A">
        <w:rPr>
          <w:rFonts w:ascii="ＭＳ ゴシック" w:eastAsia="ＭＳ ゴシック" w:hAnsi="ＭＳ ゴシック" w:cs="ＭＳ 明朝" w:hint="eastAsia"/>
          <w:position w:val="0"/>
          <w:sz w:val="24"/>
        </w:rPr>
        <w:t>９</w:t>
      </w:r>
      <w:r w:rsidRPr="00D86B2A">
        <w:rPr>
          <w:rFonts w:ascii="ＭＳ ゴシック" w:eastAsia="ＭＳ ゴシック" w:hAnsi="ＭＳ ゴシック" w:cs="ＭＳ 明朝"/>
          <w:position w:val="0"/>
          <w:sz w:val="24"/>
        </w:rPr>
        <w:t xml:space="preserve">　</w:t>
      </w:r>
      <w:r w:rsidRPr="00D86B2A">
        <w:rPr>
          <w:rFonts w:ascii="ＭＳ ゴシック" w:eastAsia="ＭＳ ゴシック" w:hAnsi="ＭＳ ゴシック" w:cs="ＭＳ 明朝" w:hint="eastAsia"/>
          <w:position w:val="0"/>
          <w:sz w:val="24"/>
        </w:rPr>
        <w:t>検査</w:t>
      </w:r>
    </w:p>
    <w:p w14:paraId="6EE2B71D" w14:textId="28434BE0" w:rsidR="009205D8" w:rsidRPr="00D86B2A" w:rsidRDefault="003F3FF4" w:rsidP="004729DA">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⑴　</w:t>
      </w:r>
      <w:r w:rsidR="009205D8" w:rsidRPr="00D86B2A">
        <w:rPr>
          <w:rFonts w:asciiTheme="minorEastAsia" w:hAnsiTheme="minorEastAsia" w:cs="ＭＳ 明朝" w:hint="eastAsia"/>
          <w:position w:val="0"/>
          <w:sz w:val="24"/>
        </w:rPr>
        <w:t>受注者は、全ての</w:t>
      </w:r>
      <w:r w:rsidR="00337152" w:rsidRPr="00D86B2A">
        <w:rPr>
          <w:rFonts w:asciiTheme="minorEastAsia" w:hAnsiTheme="minorEastAsia" w:cs="ＭＳ 明朝" w:hint="eastAsia"/>
          <w:position w:val="0"/>
          <w:sz w:val="24"/>
        </w:rPr>
        <w:t>取替工事</w:t>
      </w:r>
      <w:r w:rsidR="009205D8" w:rsidRPr="00D86B2A">
        <w:rPr>
          <w:rFonts w:asciiTheme="minorEastAsia" w:hAnsiTheme="minorEastAsia" w:cs="ＭＳ 明朝" w:hint="eastAsia"/>
          <w:position w:val="0"/>
          <w:sz w:val="24"/>
        </w:rPr>
        <w:t>を完了した後、速やかに完了に伴う書類を発注者に提出すること。</w:t>
      </w:r>
    </w:p>
    <w:p w14:paraId="0A97D3AB" w14:textId="77777777" w:rsidR="009205D8" w:rsidRPr="00D86B2A" w:rsidRDefault="006A4DC8" w:rsidP="004729DA">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⑵　</w:t>
      </w:r>
      <w:r w:rsidR="009205D8" w:rsidRPr="00D86B2A">
        <w:rPr>
          <w:rFonts w:asciiTheme="minorEastAsia" w:hAnsiTheme="minorEastAsia" w:cs="ＭＳ 明朝" w:hint="eastAsia"/>
          <w:position w:val="0"/>
          <w:sz w:val="24"/>
        </w:rPr>
        <w:t>受注者は、本仕様書のとおり業務を実施したことを発注者の検査を受けること。</w:t>
      </w:r>
    </w:p>
    <w:p w14:paraId="7D9FEB9C" w14:textId="122337F6" w:rsidR="006A4DC8" w:rsidRPr="00D86B2A" w:rsidRDefault="006A4DC8" w:rsidP="004729DA">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⑶　</w:t>
      </w:r>
      <w:r w:rsidR="009205D8" w:rsidRPr="00D86B2A">
        <w:rPr>
          <w:rFonts w:asciiTheme="minorEastAsia" w:hAnsiTheme="minorEastAsia" w:cs="ＭＳ 明朝" w:hint="eastAsia"/>
          <w:position w:val="0"/>
          <w:sz w:val="24"/>
        </w:rPr>
        <w:t>履行確認によって器具や設置作業等に瑕疵があることが判明した場合は、受注者の責任と負担で賃貸借開始日までにこれを是正し、是正報告</w:t>
      </w:r>
      <w:r w:rsidR="00E10B62" w:rsidRPr="00D86B2A">
        <w:rPr>
          <w:rFonts w:asciiTheme="minorEastAsia" w:hAnsiTheme="minorEastAsia" w:cs="ＭＳ 明朝" w:hint="eastAsia"/>
          <w:position w:val="0"/>
          <w:sz w:val="24"/>
        </w:rPr>
        <w:t>（是正前後写真等）</w:t>
      </w:r>
      <w:r w:rsidR="009205D8" w:rsidRPr="00D86B2A">
        <w:rPr>
          <w:rFonts w:asciiTheme="minorEastAsia" w:hAnsiTheme="minorEastAsia" w:cs="ＭＳ 明朝" w:hint="eastAsia"/>
          <w:position w:val="0"/>
          <w:sz w:val="24"/>
        </w:rPr>
        <w:t>を</w:t>
      </w:r>
      <w:r w:rsidR="00337152" w:rsidRPr="00D86B2A">
        <w:rPr>
          <w:rFonts w:asciiTheme="minorEastAsia" w:hAnsiTheme="minorEastAsia" w:cs="ＭＳ 明朝" w:hint="eastAsia"/>
          <w:position w:val="0"/>
          <w:sz w:val="24"/>
        </w:rPr>
        <w:t>発注者に</w:t>
      </w:r>
      <w:r w:rsidR="009205D8" w:rsidRPr="00D86B2A">
        <w:rPr>
          <w:rFonts w:asciiTheme="minorEastAsia" w:hAnsiTheme="minorEastAsia" w:cs="ＭＳ 明朝" w:hint="eastAsia"/>
          <w:position w:val="0"/>
          <w:sz w:val="24"/>
        </w:rPr>
        <w:t>行うこと。</w:t>
      </w:r>
    </w:p>
    <w:p w14:paraId="7B1EAB1E" w14:textId="77777777" w:rsidR="00493F87" w:rsidRPr="00D86B2A" w:rsidRDefault="00493F87" w:rsidP="004729DA">
      <w:pPr>
        <w:pBdr>
          <w:top w:val="nil"/>
          <w:left w:val="nil"/>
          <w:bottom w:val="nil"/>
          <w:right w:val="nil"/>
          <w:between w:val="nil"/>
        </w:pBdr>
        <w:spacing w:line="240" w:lineRule="auto"/>
        <w:ind w:leftChars="199" w:left="418" w:firstLineChars="67" w:firstLine="161"/>
        <w:rPr>
          <w:rFonts w:asciiTheme="minorEastAsia" w:hAnsiTheme="minorEastAsia" w:cs="ＭＳ 明朝"/>
          <w:position w:val="0"/>
          <w:sz w:val="24"/>
        </w:rPr>
      </w:pPr>
    </w:p>
    <w:p w14:paraId="62978A05" w14:textId="77777777" w:rsidR="00DD26B5" w:rsidRPr="00D86B2A" w:rsidRDefault="009205D8"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10</w:t>
      </w:r>
      <w:r w:rsidR="00DD26B5" w:rsidRPr="00D86B2A">
        <w:rPr>
          <w:rFonts w:asciiTheme="majorEastAsia" w:eastAsiaTheme="majorEastAsia" w:hAnsiTheme="majorEastAsia" w:cs="ＭＳ 明朝" w:hint="eastAsia"/>
          <w:position w:val="0"/>
          <w:sz w:val="24"/>
        </w:rPr>
        <w:t xml:space="preserve">　</w:t>
      </w:r>
      <w:r w:rsidRPr="00D86B2A">
        <w:rPr>
          <w:rFonts w:asciiTheme="majorEastAsia" w:eastAsiaTheme="majorEastAsia" w:hAnsiTheme="majorEastAsia" w:cs="ＭＳ 明朝" w:hint="eastAsia"/>
          <w:position w:val="0"/>
          <w:sz w:val="24"/>
        </w:rPr>
        <w:t>物品の移動等</w:t>
      </w:r>
    </w:p>
    <w:p w14:paraId="6A96BFD9" w14:textId="6DE85669" w:rsidR="009205D8" w:rsidRPr="00D86B2A" w:rsidRDefault="00621D7A" w:rsidP="004729DA">
      <w:pPr>
        <w:pBdr>
          <w:top w:val="nil"/>
          <w:left w:val="nil"/>
          <w:bottom w:val="nil"/>
          <w:right w:val="nil"/>
          <w:between w:val="nil"/>
        </w:pBdr>
        <w:spacing w:line="240" w:lineRule="auto"/>
        <w:ind w:leftChars="100" w:left="450"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⑴　</w:t>
      </w:r>
      <w:r w:rsidR="009205D8" w:rsidRPr="00D86B2A">
        <w:rPr>
          <w:rFonts w:asciiTheme="minorEastAsia" w:hAnsiTheme="minorEastAsia" w:cs="ＭＳ 明朝" w:hint="eastAsia"/>
          <w:position w:val="0"/>
          <w:sz w:val="24"/>
        </w:rPr>
        <w:t>賃貸借期間において発注者が照明器具の配置を変更するときは、受注者の承諾を得たうえで、発注者負担により物品の取り外し、設置及び調整をする</w:t>
      </w:r>
      <w:r w:rsidR="00E10B62" w:rsidRPr="00D86B2A">
        <w:rPr>
          <w:rFonts w:asciiTheme="minorEastAsia" w:hAnsiTheme="minorEastAsia" w:cs="ＭＳ 明朝" w:hint="eastAsia"/>
          <w:position w:val="0"/>
          <w:sz w:val="24"/>
        </w:rPr>
        <w:t>こと</w:t>
      </w:r>
      <w:r w:rsidR="009205D8" w:rsidRPr="00D86B2A">
        <w:rPr>
          <w:rFonts w:asciiTheme="minorEastAsia" w:hAnsiTheme="minorEastAsia" w:cs="ＭＳ 明朝" w:hint="eastAsia"/>
          <w:position w:val="0"/>
          <w:sz w:val="24"/>
        </w:rPr>
        <w:t>。</w:t>
      </w:r>
    </w:p>
    <w:p w14:paraId="344AE676" w14:textId="77777777" w:rsidR="00DD26B5" w:rsidRPr="00D86B2A" w:rsidRDefault="00621D7A" w:rsidP="004729DA">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lastRenderedPageBreak/>
        <w:t xml:space="preserve">⑵　</w:t>
      </w:r>
      <w:r w:rsidR="009205D8" w:rsidRPr="00D86B2A">
        <w:rPr>
          <w:rFonts w:asciiTheme="minorEastAsia" w:hAnsiTheme="minorEastAsia" w:cs="ＭＳ 明朝" w:hint="eastAsia"/>
          <w:position w:val="0"/>
          <w:sz w:val="24"/>
        </w:rPr>
        <w:t>受注者は、前項⑴にあたり、照明器具の取り外し、設置及び調整に必要な情報を発注者に提供すること。</w:t>
      </w:r>
    </w:p>
    <w:p w14:paraId="387815A8" w14:textId="77777777" w:rsidR="009205D8" w:rsidRPr="00D86B2A" w:rsidRDefault="009205D8" w:rsidP="004729DA">
      <w:pPr>
        <w:pBdr>
          <w:top w:val="nil"/>
          <w:left w:val="nil"/>
          <w:bottom w:val="nil"/>
          <w:right w:val="nil"/>
          <w:between w:val="nil"/>
        </w:pBdr>
        <w:spacing w:line="240" w:lineRule="auto"/>
        <w:ind w:leftChars="99" w:left="448" w:hangingChars="100" w:hanging="240"/>
        <w:rPr>
          <w:rFonts w:asciiTheme="minorEastAsia" w:hAnsiTheme="minorEastAsia" w:cs="ＭＳ 明朝"/>
          <w:position w:val="0"/>
          <w:sz w:val="24"/>
        </w:rPr>
      </w:pPr>
      <w:r w:rsidRPr="00D86B2A">
        <w:rPr>
          <w:rFonts w:asciiTheme="minorEastAsia" w:hAnsiTheme="minorEastAsia" w:cs="ＭＳ 明朝" w:hint="eastAsia"/>
          <w:position w:val="0"/>
          <w:sz w:val="24"/>
        </w:rPr>
        <w:t>⑶　設置個所を変更した照明器具についても、賃貸借期間終了まで維持管理の対象とすること。</w:t>
      </w:r>
    </w:p>
    <w:p w14:paraId="45A664A5" w14:textId="77777777" w:rsidR="00E10B62" w:rsidRPr="00D86B2A" w:rsidRDefault="00E10B62"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p>
    <w:p w14:paraId="47133785" w14:textId="77777777" w:rsidR="00C94C50" w:rsidRPr="00D86B2A" w:rsidRDefault="00D718E7"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11</w:t>
      </w:r>
      <w:r w:rsidR="00C94C50" w:rsidRPr="00D86B2A">
        <w:rPr>
          <w:rFonts w:asciiTheme="majorEastAsia" w:eastAsiaTheme="majorEastAsia" w:hAnsiTheme="majorEastAsia" w:cs="ＭＳ 明朝" w:hint="eastAsia"/>
          <w:position w:val="0"/>
          <w:sz w:val="24"/>
        </w:rPr>
        <w:t xml:space="preserve">　</w:t>
      </w:r>
      <w:r w:rsidRPr="00D86B2A">
        <w:rPr>
          <w:rFonts w:asciiTheme="majorEastAsia" w:eastAsiaTheme="majorEastAsia" w:hAnsiTheme="majorEastAsia" w:cs="ＭＳ 明朝" w:hint="eastAsia"/>
          <w:position w:val="0"/>
          <w:sz w:val="24"/>
        </w:rPr>
        <w:t>その他特記事項</w:t>
      </w:r>
    </w:p>
    <w:p w14:paraId="4745B25F" w14:textId="77777777" w:rsidR="00D718E7" w:rsidRPr="00D86B2A" w:rsidRDefault="00D718E7" w:rsidP="00E02F57">
      <w:pPr>
        <w:pBdr>
          <w:top w:val="nil"/>
          <w:left w:val="nil"/>
          <w:bottom w:val="nil"/>
          <w:right w:val="nil"/>
          <w:between w:val="nil"/>
        </w:pBdr>
        <w:spacing w:line="240" w:lineRule="auto"/>
        <w:ind w:left="480" w:hangingChars="201" w:hanging="48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⑴　受注者は、賃貸借期間開始日を待たずに施工した照明器具の仮使用を認めること。</w:t>
      </w:r>
    </w:p>
    <w:p w14:paraId="57D8C42C" w14:textId="77777777" w:rsidR="00F662B5" w:rsidRPr="00D86B2A" w:rsidRDefault="00F662B5" w:rsidP="004729DA">
      <w:pPr>
        <w:pBdr>
          <w:top w:val="nil"/>
          <w:left w:val="nil"/>
          <w:bottom w:val="nil"/>
          <w:right w:val="nil"/>
          <w:between w:val="nil"/>
        </w:pBdr>
        <w:spacing w:line="240" w:lineRule="auto"/>
        <w:ind w:left="480" w:hangingChars="201" w:hanging="48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E02F57" w:rsidRPr="00D86B2A">
        <w:rPr>
          <w:rFonts w:asciiTheme="minorEastAsia" w:hAnsiTheme="minorEastAsia" w:cs="ＭＳ 明朝" w:hint="eastAsia"/>
          <w:position w:val="0"/>
          <w:sz w:val="24"/>
        </w:rPr>
        <w:t>⑵</w:t>
      </w:r>
      <w:r w:rsidRPr="00D86B2A">
        <w:rPr>
          <w:rFonts w:asciiTheme="minorEastAsia" w:hAnsiTheme="minorEastAsia" w:cs="ＭＳ 明朝" w:hint="eastAsia"/>
          <w:position w:val="0"/>
          <w:sz w:val="24"/>
        </w:rPr>
        <w:t xml:space="preserve">　設置する照明器具は、器具の製造上の欠陥があった場合の対応リスクを減らす観点等から、複数の製造企業の製品を組み合わせることも可能とする。</w:t>
      </w:r>
    </w:p>
    <w:p w14:paraId="31EAA7C6" w14:textId="77777777" w:rsidR="00F662B5" w:rsidRPr="00D86B2A" w:rsidRDefault="00F662B5" w:rsidP="004729DA">
      <w:pPr>
        <w:pBdr>
          <w:top w:val="nil"/>
          <w:left w:val="nil"/>
          <w:bottom w:val="nil"/>
          <w:right w:val="nil"/>
          <w:between w:val="nil"/>
        </w:pBdr>
        <w:spacing w:line="240" w:lineRule="auto"/>
        <w:ind w:left="480" w:hangingChars="201" w:hanging="48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E02F57" w:rsidRPr="00D86B2A">
        <w:rPr>
          <w:rFonts w:asciiTheme="minorEastAsia" w:hAnsiTheme="minorEastAsia" w:cs="ＭＳ 明朝" w:hint="eastAsia"/>
          <w:position w:val="0"/>
          <w:sz w:val="24"/>
        </w:rPr>
        <w:t>⑶</w:t>
      </w:r>
      <w:r w:rsidRPr="00D86B2A">
        <w:rPr>
          <w:rFonts w:asciiTheme="minorEastAsia" w:hAnsiTheme="minorEastAsia" w:cs="ＭＳ 明朝" w:hint="eastAsia"/>
          <w:position w:val="0"/>
          <w:sz w:val="24"/>
        </w:rPr>
        <w:t xml:space="preserve">　受注者は動産総合保険に加入することとし、万が一、事故が発生した場合は速やかに損害を補填すること。</w:t>
      </w:r>
    </w:p>
    <w:p w14:paraId="12331DF7" w14:textId="77777777" w:rsidR="00F662B5" w:rsidRPr="00D86B2A" w:rsidRDefault="00F662B5"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E02F57" w:rsidRPr="00D86B2A">
        <w:rPr>
          <w:rFonts w:asciiTheme="minorEastAsia" w:hAnsiTheme="minorEastAsia" w:cs="ＭＳ 明朝" w:hint="eastAsia"/>
          <w:position w:val="0"/>
          <w:sz w:val="24"/>
        </w:rPr>
        <w:t>⑷</w:t>
      </w:r>
      <w:r w:rsidRPr="00D86B2A">
        <w:rPr>
          <w:rFonts w:asciiTheme="minorEastAsia" w:hAnsiTheme="minorEastAsia" w:cs="ＭＳ 明朝" w:hint="eastAsia"/>
          <w:position w:val="0"/>
          <w:sz w:val="24"/>
        </w:rPr>
        <w:t xml:space="preserve">　賃貸借期間終了後の器具一式は、発注者に所有権を無償譲渡すること。</w:t>
      </w:r>
    </w:p>
    <w:p w14:paraId="4E1147B3" w14:textId="77777777" w:rsidR="00F662B5" w:rsidRPr="00D86B2A" w:rsidRDefault="00F662B5" w:rsidP="004729DA">
      <w:pPr>
        <w:pBdr>
          <w:top w:val="nil"/>
          <w:left w:val="nil"/>
          <w:bottom w:val="nil"/>
          <w:right w:val="nil"/>
          <w:between w:val="nil"/>
        </w:pBdr>
        <w:spacing w:line="240" w:lineRule="auto"/>
        <w:ind w:left="480" w:hangingChars="201" w:hanging="48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E02F57" w:rsidRPr="00D86B2A">
        <w:rPr>
          <w:rFonts w:asciiTheme="minorEastAsia" w:hAnsiTheme="minorEastAsia" w:cs="ＭＳ 明朝" w:hint="eastAsia"/>
          <w:position w:val="0"/>
          <w:sz w:val="24"/>
        </w:rPr>
        <w:t>⑸</w:t>
      </w:r>
      <w:r w:rsidRPr="00D86B2A">
        <w:rPr>
          <w:rFonts w:asciiTheme="minorEastAsia" w:hAnsiTheme="minorEastAsia" w:cs="ＭＳ 明朝" w:hint="eastAsia"/>
          <w:position w:val="0"/>
          <w:sz w:val="24"/>
        </w:rPr>
        <w:t xml:space="preserve">　本事業の履行にあたり、発注者が提供した全ての情報について、第三者に開示または漏洩しないこととし、そのための</w:t>
      </w:r>
      <w:r w:rsidR="00B77A65" w:rsidRPr="00D86B2A">
        <w:rPr>
          <w:rFonts w:asciiTheme="minorEastAsia" w:hAnsiTheme="minorEastAsia" w:cs="ＭＳ 明朝" w:hint="eastAsia"/>
          <w:position w:val="0"/>
          <w:sz w:val="24"/>
        </w:rPr>
        <w:t>必要な措置を講ずること。</w:t>
      </w:r>
    </w:p>
    <w:p w14:paraId="07F875FF" w14:textId="77777777" w:rsidR="00B77A65" w:rsidRPr="00D86B2A" w:rsidRDefault="00B77A65" w:rsidP="004729DA">
      <w:pPr>
        <w:pBdr>
          <w:top w:val="nil"/>
          <w:left w:val="nil"/>
          <w:bottom w:val="nil"/>
          <w:right w:val="nil"/>
          <w:between w:val="nil"/>
        </w:pBdr>
        <w:spacing w:line="240" w:lineRule="auto"/>
        <w:ind w:left="480" w:hangingChars="201" w:hanging="482"/>
        <w:rPr>
          <w:rFonts w:asciiTheme="minorEastAsia" w:hAnsiTheme="minorEastAsia" w:cs="ＭＳ 明朝"/>
          <w:position w:val="0"/>
          <w:sz w:val="24"/>
        </w:rPr>
      </w:pPr>
      <w:r w:rsidRPr="00D86B2A">
        <w:rPr>
          <w:rFonts w:asciiTheme="minorEastAsia" w:hAnsiTheme="minorEastAsia" w:cs="ＭＳ 明朝" w:hint="eastAsia"/>
          <w:position w:val="0"/>
          <w:sz w:val="24"/>
        </w:rPr>
        <w:t xml:space="preserve">　</w:t>
      </w:r>
      <w:r w:rsidR="00E02F57" w:rsidRPr="00D86B2A">
        <w:rPr>
          <w:rFonts w:asciiTheme="minorEastAsia" w:hAnsiTheme="minorEastAsia" w:cs="ＭＳ 明朝" w:hint="eastAsia"/>
          <w:position w:val="0"/>
          <w:sz w:val="24"/>
        </w:rPr>
        <w:t>⑹</w:t>
      </w:r>
      <w:r w:rsidRPr="00D86B2A">
        <w:rPr>
          <w:rFonts w:asciiTheme="minorEastAsia" w:hAnsiTheme="minorEastAsia" w:cs="ＭＳ 明朝" w:hint="eastAsia"/>
          <w:position w:val="0"/>
          <w:sz w:val="24"/>
        </w:rPr>
        <w:t xml:space="preserve">　本事業は、本仕様書に沿って実施するものとし、記載がない事項または内容に疑義が生じたときには、その都度。発注者と協議し、これを処理すること。</w:t>
      </w:r>
    </w:p>
    <w:p w14:paraId="61D3748D" w14:textId="77777777" w:rsidR="00C94C50" w:rsidRPr="00D86B2A" w:rsidRDefault="00C94C50" w:rsidP="004729DA">
      <w:pPr>
        <w:pBdr>
          <w:top w:val="nil"/>
          <w:left w:val="nil"/>
          <w:bottom w:val="nil"/>
          <w:right w:val="nil"/>
          <w:between w:val="nil"/>
        </w:pBdr>
        <w:spacing w:line="240" w:lineRule="auto"/>
        <w:ind w:left="0" w:hanging="2"/>
        <w:rPr>
          <w:rFonts w:asciiTheme="minorEastAsia" w:hAnsiTheme="minorEastAsia" w:cs="ＭＳ 明朝"/>
          <w:position w:val="0"/>
          <w:sz w:val="24"/>
        </w:rPr>
      </w:pPr>
    </w:p>
    <w:p w14:paraId="082B38EA" w14:textId="77777777" w:rsidR="0050491A" w:rsidRPr="00D86B2A" w:rsidRDefault="00B77A65" w:rsidP="004729DA">
      <w:pPr>
        <w:pBdr>
          <w:top w:val="nil"/>
          <w:left w:val="nil"/>
          <w:bottom w:val="nil"/>
          <w:right w:val="nil"/>
          <w:between w:val="nil"/>
        </w:pBdr>
        <w:spacing w:line="240" w:lineRule="auto"/>
        <w:ind w:left="0" w:hanging="2"/>
        <w:rPr>
          <w:rFonts w:asciiTheme="majorEastAsia" w:eastAsiaTheme="majorEastAsia" w:hAnsiTheme="majorEastAsia" w:cs="ＭＳ 明朝"/>
          <w:position w:val="0"/>
          <w:sz w:val="24"/>
        </w:rPr>
      </w:pPr>
      <w:r w:rsidRPr="00D86B2A">
        <w:rPr>
          <w:rFonts w:asciiTheme="majorEastAsia" w:eastAsiaTheme="majorEastAsia" w:hAnsiTheme="majorEastAsia" w:cs="ＭＳ 明朝" w:hint="eastAsia"/>
          <w:position w:val="0"/>
          <w:sz w:val="24"/>
        </w:rPr>
        <w:t>12</w:t>
      </w:r>
      <w:r w:rsidR="0024112C" w:rsidRPr="00D86B2A">
        <w:rPr>
          <w:rFonts w:asciiTheme="majorEastAsia" w:eastAsiaTheme="majorEastAsia" w:hAnsiTheme="majorEastAsia" w:cs="ＭＳ 明朝"/>
          <w:position w:val="0"/>
          <w:sz w:val="24"/>
        </w:rPr>
        <w:t xml:space="preserve">　</w:t>
      </w:r>
      <w:r w:rsidR="008966A3" w:rsidRPr="00D86B2A">
        <w:rPr>
          <w:rFonts w:asciiTheme="majorEastAsia" w:eastAsiaTheme="majorEastAsia" w:hAnsiTheme="majorEastAsia" w:cs="ＭＳ 明朝" w:hint="eastAsia"/>
          <w:position w:val="0"/>
          <w:sz w:val="24"/>
        </w:rPr>
        <w:t>提出書類について</w:t>
      </w:r>
    </w:p>
    <w:p w14:paraId="6B74C2B3" w14:textId="77777777" w:rsidR="00184A86" w:rsidRPr="00D86B2A" w:rsidRDefault="00184A86" w:rsidP="00184A86">
      <w:pPr>
        <w:pStyle w:val="Default"/>
        <w:ind w:firstLineChars="100" w:firstLine="230"/>
        <w:rPr>
          <w:color w:val="auto"/>
          <w:sz w:val="23"/>
          <w:szCs w:val="23"/>
        </w:rPr>
      </w:pPr>
      <w:r w:rsidRPr="00D86B2A">
        <w:rPr>
          <w:rFonts w:hint="eastAsia"/>
          <w:color w:val="auto"/>
          <w:sz w:val="23"/>
          <w:szCs w:val="23"/>
        </w:rPr>
        <w:t>次に掲げる書類２部及びデータ一式（</w:t>
      </w:r>
      <w:r w:rsidRPr="00D86B2A">
        <w:rPr>
          <w:color w:val="auto"/>
          <w:sz w:val="23"/>
          <w:szCs w:val="23"/>
        </w:rPr>
        <w:t>CD-R</w:t>
      </w:r>
      <w:r w:rsidRPr="00D86B2A">
        <w:rPr>
          <w:rFonts w:hint="eastAsia"/>
          <w:color w:val="auto"/>
          <w:sz w:val="23"/>
          <w:szCs w:val="23"/>
        </w:rPr>
        <w:t>）を期日までに発注者に提出すること。</w:t>
      </w:r>
    </w:p>
    <w:p w14:paraId="6CC5590D" w14:textId="77777777" w:rsidR="00B06E19" w:rsidRPr="00D86B2A" w:rsidRDefault="00B06E19" w:rsidP="00184A86">
      <w:pPr>
        <w:pStyle w:val="Default"/>
        <w:ind w:firstLineChars="100" w:firstLine="230"/>
        <w:rPr>
          <w:color w:val="auto"/>
          <w:sz w:val="23"/>
          <w:szCs w:val="23"/>
        </w:rPr>
      </w:pPr>
    </w:p>
    <w:tbl>
      <w:tblPr>
        <w:tblStyle w:val="af0"/>
        <w:tblW w:w="8363" w:type="dxa"/>
        <w:jc w:val="center"/>
        <w:tblLook w:val="04A0" w:firstRow="1" w:lastRow="0" w:firstColumn="1" w:lastColumn="0" w:noHBand="0" w:noVBand="1"/>
      </w:tblPr>
      <w:tblGrid>
        <w:gridCol w:w="846"/>
        <w:gridCol w:w="6099"/>
        <w:gridCol w:w="1418"/>
      </w:tblGrid>
      <w:tr w:rsidR="00D86B2A" w:rsidRPr="00D86B2A" w14:paraId="7AE5BC99" w14:textId="77777777" w:rsidTr="004926DE">
        <w:trPr>
          <w:jc w:val="center"/>
        </w:trPr>
        <w:tc>
          <w:tcPr>
            <w:tcW w:w="846" w:type="dxa"/>
          </w:tcPr>
          <w:p w14:paraId="795E3480" w14:textId="77777777" w:rsidR="00184A86" w:rsidRPr="00D86B2A" w:rsidRDefault="00184A86" w:rsidP="004926DE">
            <w:pPr>
              <w:pStyle w:val="Default"/>
              <w:rPr>
                <w:color w:val="auto"/>
                <w:sz w:val="23"/>
                <w:szCs w:val="23"/>
              </w:rPr>
            </w:pPr>
          </w:p>
        </w:tc>
        <w:tc>
          <w:tcPr>
            <w:tcW w:w="6099" w:type="dxa"/>
          </w:tcPr>
          <w:p w14:paraId="2E110CDC" w14:textId="77777777" w:rsidR="00184A86" w:rsidRPr="00D86B2A" w:rsidRDefault="00184A86" w:rsidP="004926DE">
            <w:pPr>
              <w:pStyle w:val="Default"/>
              <w:jc w:val="center"/>
              <w:rPr>
                <w:color w:val="auto"/>
                <w:sz w:val="23"/>
                <w:szCs w:val="23"/>
              </w:rPr>
            </w:pPr>
            <w:r w:rsidRPr="00D86B2A">
              <w:rPr>
                <w:rFonts w:hint="eastAsia"/>
                <w:color w:val="auto"/>
                <w:sz w:val="23"/>
                <w:szCs w:val="23"/>
              </w:rPr>
              <w:t>提出書類</w:t>
            </w:r>
          </w:p>
        </w:tc>
        <w:tc>
          <w:tcPr>
            <w:tcW w:w="1418" w:type="dxa"/>
          </w:tcPr>
          <w:p w14:paraId="5F271F39" w14:textId="77777777" w:rsidR="00184A86" w:rsidRPr="00D86B2A" w:rsidRDefault="00184A86" w:rsidP="004926DE">
            <w:pPr>
              <w:pStyle w:val="Default"/>
              <w:jc w:val="center"/>
              <w:rPr>
                <w:color w:val="auto"/>
                <w:sz w:val="23"/>
                <w:szCs w:val="23"/>
              </w:rPr>
            </w:pPr>
            <w:r w:rsidRPr="00D86B2A">
              <w:rPr>
                <w:rFonts w:hint="eastAsia"/>
                <w:color w:val="auto"/>
                <w:sz w:val="23"/>
                <w:szCs w:val="23"/>
              </w:rPr>
              <w:t>提出期日</w:t>
            </w:r>
          </w:p>
        </w:tc>
      </w:tr>
      <w:tr w:rsidR="00D86B2A" w:rsidRPr="00D86B2A" w14:paraId="688E3C92" w14:textId="77777777" w:rsidTr="004926DE">
        <w:trPr>
          <w:jc w:val="center"/>
        </w:trPr>
        <w:tc>
          <w:tcPr>
            <w:tcW w:w="846" w:type="dxa"/>
          </w:tcPr>
          <w:p w14:paraId="5A813330" w14:textId="77777777" w:rsidR="00184A86" w:rsidRPr="00D86B2A" w:rsidRDefault="00184A86" w:rsidP="004926DE">
            <w:pPr>
              <w:pStyle w:val="Default"/>
              <w:jc w:val="center"/>
              <w:rPr>
                <w:color w:val="auto"/>
                <w:sz w:val="23"/>
                <w:szCs w:val="23"/>
              </w:rPr>
            </w:pPr>
            <w:r w:rsidRPr="00D86B2A">
              <w:rPr>
                <w:rFonts w:hint="eastAsia"/>
                <w:color w:val="auto"/>
                <w:sz w:val="23"/>
                <w:szCs w:val="23"/>
              </w:rPr>
              <w:t>１</w:t>
            </w:r>
          </w:p>
        </w:tc>
        <w:tc>
          <w:tcPr>
            <w:tcW w:w="6099" w:type="dxa"/>
          </w:tcPr>
          <w:p w14:paraId="2995B126" w14:textId="77777777" w:rsidR="00184A86" w:rsidRPr="00D86B2A" w:rsidRDefault="00184A86" w:rsidP="004926DE">
            <w:pPr>
              <w:pStyle w:val="Default"/>
              <w:rPr>
                <w:color w:val="auto"/>
                <w:sz w:val="23"/>
                <w:szCs w:val="23"/>
              </w:rPr>
            </w:pPr>
            <w:r w:rsidRPr="00D86B2A">
              <w:rPr>
                <w:rFonts w:hint="eastAsia"/>
                <w:color w:val="auto"/>
                <w:sz w:val="23"/>
                <w:szCs w:val="23"/>
              </w:rPr>
              <w:t>業務計画書</w:t>
            </w:r>
          </w:p>
        </w:tc>
        <w:tc>
          <w:tcPr>
            <w:tcW w:w="1418" w:type="dxa"/>
          </w:tcPr>
          <w:p w14:paraId="6EB9CA2E" w14:textId="77777777" w:rsidR="00184A86" w:rsidRPr="00D86B2A" w:rsidRDefault="00184A86" w:rsidP="004926DE">
            <w:pPr>
              <w:pStyle w:val="Default"/>
              <w:jc w:val="center"/>
              <w:rPr>
                <w:color w:val="auto"/>
                <w:sz w:val="23"/>
                <w:szCs w:val="23"/>
              </w:rPr>
            </w:pPr>
            <w:r w:rsidRPr="00D86B2A">
              <w:rPr>
                <w:rFonts w:hint="eastAsia"/>
                <w:color w:val="auto"/>
                <w:sz w:val="23"/>
                <w:szCs w:val="23"/>
              </w:rPr>
              <w:t>施工前</w:t>
            </w:r>
          </w:p>
        </w:tc>
      </w:tr>
      <w:tr w:rsidR="00D86B2A" w:rsidRPr="00D86B2A" w14:paraId="415C505F" w14:textId="77777777" w:rsidTr="004926DE">
        <w:trPr>
          <w:jc w:val="center"/>
        </w:trPr>
        <w:tc>
          <w:tcPr>
            <w:tcW w:w="846" w:type="dxa"/>
            <w:vAlign w:val="center"/>
          </w:tcPr>
          <w:p w14:paraId="33B6A29A" w14:textId="77777777" w:rsidR="00184A86" w:rsidRPr="00D86B2A" w:rsidRDefault="00184A86" w:rsidP="004926DE">
            <w:pPr>
              <w:pStyle w:val="Default"/>
              <w:jc w:val="center"/>
              <w:rPr>
                <w:color w:val="auto"/>
                <w:sz w:val="23"/>
                <w:szCs w:val="23"/>
              </w:rPr>
            </w:pPr>
            <w:r w:rsidRPr="00D86B2A">
              <w:rPr>
                <w:rFonts w:hint="eastAsia"/>
                <w:color w:val="auto"/>
                <w:sz w:val="23"/>
                <w:szCs w:val="23"/>
              </w:rPr>
              <w:t>２</w:t>
            </w:r>
          </w:p>
        </w:tc>
        <w:tc>
          <w:tcPr>
            <w:tcW w:w="6099" w:type="dxa"/>
          </w:tcPr>
          <w:p w14:paraId="0088C790" w14:textId="77777777" w:rsidR="00184A86" w:rsidRPr="00D86B2A" w:rsidRDefault="00184A86" w:rsidP="004926DE">
            <w:pPr>
              <w:pStyle w:val="Default"/>
              <w:rPr>
                <w:color w:val="auto"/>
                <w:sz w:val="23"/>
                <w:szCs w:val="23"/>
              </w:rPr>
            </w:pPr>
            <w:r w:rsidRPr="00D86B2A">
              <w:rPr>
                <w:rFonts w:hint="eastAsia"/>
                <w:color w:val="auto"/>
                <w:sz w:val="23"/>
                <w:szCs w:val="23"/>
              </w:rPr>
              <w:t>施工計画書</w:t>
            </w:r>
          </w:p>
          <w:p w14:paraId="1A5C9C15" w14:textId="77777777" w:rsidR="00184A86" w:rsidRPr="00D86B2A" w:rsidRDefault="00184A86" w:rsidP="004926DE">
            <w:pPr>
              <w:pStyle w:val="Default"/>
              <w:rPr>
                <w:color w:val="auto"/>
                <w:sz w:val="23"/>
                <w:szCs w:val="23"/>
              </w:rPr>
            </w:pPr>
            <w:r w:rsidRPr="00D86B2A">
              <w:rPr>
                <w:rFonts w:hint="eastAsia"/>
                <w:color w:val="auto"/>
                <w:sz w:val="23"/>
                <w:szCs w:val="23"/>
              </w:rPr>
              <w:t>※以下は確実に記載すること</w:t>
            </w:r>
          </w:p>
          <w:p w14:paraId="6DDC9104" w14:textId="77777777" w:rsidR="00184A86" w:rsidRPr="00D86B2A" w:rsidRDefault="00184A86" w:rsidP="0020080F">
            <w:pPr>
              <w:pStyle w:val="Default"/>
              <w:ind w:firstLineChars="100" w:firstLine="230"/>
              <w:rPr>
                <w:color w:val="auto"/>
                <w:sz w:val="23"/>
                <w:szCs w:val="23"/>
              </w:rPr>
            </w:pPr>
            <w:r w:rsidRPr="00D86B2A">
              <w:rPr>
                <w:rFonts w:hint="eastAsia"/>
                <w:color w:val="auto"/>
                <w:sz w:val="23"/>
                <w:szCs w:val="23"/>
              </w:rPr>
              <w:t>・実施工程表</w:t>
            </w:r>
          </w:p>
          <w:p w14:paraId="41B4456B" w14:textId="77777777" w:rsidR="00184A86" w:rsidRPr="00D86B2A" w:rsidRDefault="00184A86" w:rsidP="0020080F">
            <w:pPr>
              <w:pStyle w:val="Default"/>
              <w:ind w:firstLineChars="100" w:firstLine="230"/>
              <w:rPr>
                <w:color w:val="auto"/>
                <w:sz w:val="23"/>
                <w:szCs w:val="23"/>
              </w:rPr>
            </w:pPr>
            <w:r w:rsidRPr="00D86B2A">
              <w:rPr>
                <w:rFonts w:hint="eastAsia"/>
                <w:color w:val="auto"/>
                <w:sz w:val="23"/>
                <w:szCs w:val="23"/>
              </w:rPr>
              <w:t>・施工体系図</w:t>
            </w:r>
          </w:p>
          <w:p w14:paraId="2C14588B" w14:textId="7516E0D8" w:rsidR="00B06E19" w:rsidRPr="00D86B2A" w:rsidRDefault="00B06E19" w:rsidP="0020080F">
            <w:pPr>
              <w:pStyle w:val="Default"/>
              <w:ind w:firstLineChars="100" w:firstLine="230"/>
              <w:rPr>
                <w:color w:val="auto"/>
                <w:sz w:val="23"/>
                <w:szCs w:val="23"/>
              </w:rPr>
            </w:pPr>
            <w:r w:rsidRPr="00D86B2A">
              <w:rPr>
                <w:rFonts w:hint="eastAsia"/>
                <w:color w:val="auto"/>
                <w:sz w:val="23"/>
                <w:szCs w:val="23"/>
              </w:rPr>
              <w:t>・施工体制台帳</w:t>
            </w:r>
          </w:p>
          <w:p w14:paraId="3BD7FEF3" w14:textId="09BCB216" w:rsidR="00B06E19" w:rsidRPr="00D86B2A" w:rsidRDefault="00184A86" w:rsidP="0020080F">
            <w:pPr>
              <w:pStyle w:val="Default"/>
              <w:ind w:firstLineChars="100" w:firstLine="230"/>
              <w:rPr>
                <w:color w:val="auto"/>
                <w:sz w:val="23"/>
                <w:szCs w:val="23"/>
              </w:rPr>
            </w:pPr>
            <w:r w:rsidRPr="00D86B2A">
              <w:rPr>
                <w:rFonts w:hint="eastAsia"/>
                <w:color w:val="auto"/>
                <w:sz w:val="23"/>
                <w:szCs w:val="23"/>
              </w:rPr>
              <w:t>・仮設計画</w:t>
            </w:r>
          </w:p>
        </w:tc>
        <w:tc>
          <w:tcPr>
            <w:tcW w:w="1418" w:type="dxa"/>
            <w:vAlign w:val="center"/>
          </w:tcPr>
          <w:p w14:paraId="685C8B63" w14:textId="77777777" w:rsidR="00184A86" w:rsidRPr="00D86B2A" w:rsidRDefault="00184A86" w:rsidP="004926DE">
            <w:pPr>
              <w:pStyle w:val="Default"/>
              <w:jc w:val="center"/>
              <w:rPr>
                <w:color w:val="auto"/>
                <w:sz w:val="23"/>
                <w:szCs w:val="23"/>
              </w:rPr>
            </w:pPr>
            <w:r w:rsidRPr="00D86B2A">
              <w:rPr>
                <w:rFonts w:hint="eastAsia"/>
                <w:color w:val="auto"/>
                <w:sz w:val="23"/>
                <w:szCs w:val="23"/>
              </w:rPr>
              <w:t>施工前</w:t>
            </w:r>
          </w:p>
        </w:tc>
      </w:tr>
      <w:tr w:rsidR="00D86B2A" w:rsidRPr="00D86B2A" w14:paraId="3DA44C30" w14:textId="77777777" w:rsidTr="004926DE">
        <w:trPr>
          <w:jc w:val="center"/>
        </w:trPr>
        <w:tc>
          <w:tcPr>
            <w:tcW w:w="846" w:type="dxa"/>
          </w:tcPr>
          <w:p w14:paraId="0D842C93" w14:textId="77777777" w:rsidR="00184A86" w:rsidRPr="00D86B2A" w:rsidRDefault="00184A86" w:rsidP="004926DE">
            <w:pPr>
              <w:pStyle w:val="Default"/>
              <w:jc w:val="center"/>
              <w:rPr>
                <w:color w:val="auto"/>
                <w:sz w:val="23"/>
                <w:szCs w:val="23"/>
              </w:rPr>
            </w:pPr>
            <w:r w:rsidRPr="00D86B2A">
              <w:rPr>
                <w:rFonts w:hint="eastAsia"/>
                <w:color w:val="auto"/>
                <w:sz w:val="23"/>
                <w:szCs w:val="23"/>
              </w:rPr>
              <w:t>３</w:t>
            </w:r>
          </w:p>
        </w:tc>
        <w:tc>
          <w:tcPr>
            <w:tcW w:w="6099" w:type="dxa"/>
          </w:tcPr>
          <w:p w14:paraId="22AEB1A3" w14:textId="77777777" w:rsidR="00184A86" w:rsidRPr="00D86B2A" w:rsidRDefault="00184A86" w:rsidP="004926DE">
            <w:pPr>
              <w:pStyle w:val="Default"/>
              <w:rPr>
                <w:color w:val="auto"/>
                <w:sz w:val="23"/>
                <w:szCs w:val="23"/>
              </w:rPr>
            </w:pPr>
            <w:r w:rsidRPr="00D86B2A">
              <w:rPr>
                <w:rFonts w:hint="eastAsia"/>
                <w:color w:val="auto"/>
                <w:sz w:val="23"/>
                <w:szCs w:val="23"/>
              </w:rPr>
              <w:t>現場代理人及び主任（監理）技術者届</w:t>
            </w:r>
          </w:p>
        </w:tc>
        <w:tc>
          <w:tcPr>
            <w:tcW w:w="1418" w:type="dxa"/>
          </w:tcPr>
          <w:p w14:paraId="22E17077" w14:textId="77777777" w:rsidR="00184A86" w:rsidRPr="00D86B2A" w:rsidRDefault="00184A86" w:rsidP="004926DE">
            <w:pPr>
              <w:pStyle w:val="Default"/>
              <w:jc w:val="center"/>
              <w:rPr>
                <w:color w:val="auto"/>
                <w:sz w:val="23"/>
                <w:szCs w:val="23"/>
              </w:rPr>
            </w:pPr>
            <w:r w:rsidRPr="00D86B2A">
              <w:rPr>
                <w:rFonts w:hint="eastAsia"/>
                <w:color w:val="auto"/>
                <w:sz w:val="23"/>
                <w:szCs w:val="23"/>
              </w:rPr>
              <w:t>施工前</w:t>
            </w:r>
          </w:p>
        </w:tc>
      </w:tr>
      <w:tr w:rsidR="00D86B2A" w:rsidRPr="00D86B2A" w14:paraId="2AB22968" w14:textId="77777777" w:rsidTr="004926DE">
        <w:trPr>
          <w:jc w:val="center"/>
        </w:trPr>
        <w:tc>
          <w:tcPr>
            <w:tcW w:w="846" w:type="dxa"/>
          </w:tcPr>
          <w:p w14:paraId="630BA7CD" w14:textId="77777777" w:rsidR="00184A86" w:rsidRPr="00D86B2A" w:rsidRDefault="00184A86" w:rsidP="004926DE">
            <w:pPr>
              <w:pStyle w:val="Default"/>
              <w:jc w:val="center"/>
              <w:rPr>
                <w:color w:val="auto"/>
                <w:sz w:val="23"/>
                <w:szCs w:val="23"/>
              </w:rPr>
            </w:pPr>
            <w:r w:rsidRPr="00D86B2A">
              <w:rPr>
                <w:rFonts w:hint="eastAsia"/>
                <w:color w:val="auto"/>
                <w:sz w:val="23"/>
                <w:szCs w:val="23"/>
              </w:rPr>
              <w:t>４</w:t>
            </w:r>
          </w:p>
        </w:tc>
        <w:tc>
          <w:tcPr>
            <w:tcW w:w="6099" w:type="dxa"/>
          </w:tcPr>
          <w:p w14:paraId="51313F8F" w14:textId="77777777" w:rsidR="00184A86" w:rsidRPr="00D86B2A" w:rsidRDefault="00184A86" w:rsidP="004926DE">
            <w:pPr>
              <w:pStyle w:val="Default"/>
              <w:rPr>
                <w:color w:val="auto"/>
                <w:sz w:val="23"/>
                <w:szCs w:val="23"/>
              </w:rPr>
            </w:pPr>
            <w:r w:rsidRPr="00D86B2A">
              <w:rPr>
                <w:rFonts w:hint="eastAsia"/>
                <w:color w:val="auto"/>
                <w:sz w:val="23"/>
                <w:szCs w:val="23"/>
              </w:rPr>
              <w:t>照明器具配置図</w:t>
            </w:r>
          </w:p>
        </w:tc>
        <w:tc>
          <w:tcPr>
            <w:tcW w:w="1418" w:type="dxa"/>
          </w:tcPr>
          <w:p w14:paraId="696033DA" w14:textId="77777777" w:rsidR="00184A86" w:rsidRPr="00D86B2A" w:rsidRDefault="00184A86" w:rsidP="004926DE">
            <w:pPr>
              <w:pStyle w:val="Default"/>
              <w:jc w:val="center"/>
              <w:rPr>
                <w:color w:val="auto"/>
                <w:sz w:val="23"/>
                <w:szCs w:val="23"/>
              </w:rPr>
            </w:pPr>
            <w:r w:rsidRPr="00D86B2A">
              <w:rPr>
                <w:rFonts w:hint="eastAsia"/>
                <w:color w:val="auto"/>
                <w:sz w:val="23"/>
                <w:szCs w:val="23"/>
              </w:rPr>
              <w:t>施工前</w:t>
            </w:r>
          </w:p>
        </w:tc>
      </w:tr>
      <w:tr w:rsidR="00D86B2A" w:rsidRPr="00D86B2A" w14:paraId="03991D25" w14:textId="77777777" w:rsidTr="004926DE">
        <w:trPr>
          <w:jc w:val="center"/>
        </w:trPr>
        <w:tc>
          <w:tcPr>
            <w:tcW w:w="846" w:type="dxa"/>
          </w:tcPr>
          <w:p w14:paraId="3FD63DA0" w14:textId="1D9E3311" w:rsidR="00184A86" w:rsidRPr="00D86B2A" w:rsidRDefault="00184A86" w:rsidP="004926DE">
            <w:pPr>
              <w:pStyle w:val="Default"/>
              <w:jc w:val="center"/>
              <w:rPr>
                <w:color w:val="auto"/>
                <w:sz w:val="23"/>
                <w:szCs w:val="23"/>
              </w:rPr>
            </w:pPr>
            <w:r w:rsidRPr="00D86B2A">
              <w:rPr>
                <w:rFonts w:hint="eastAsia"/>
                <w:color w:val="auto"/>
                <w:sz w:val="23"/>
                <w:szCs w:val="23"/>
              </w:rPr>
              <w:t>５</w:t>
            </w:r>
          </w:p>
        </w:tc>
        <w:tc>
          <w:tcPr>
            <w:tcW w:w="6099" w:type="dxa"/>
          </w:tcPr>
          <w:p w14:paraId="1906EA3C" w14:textId="6987AC88" w:rsidR="00184A86" w:rsidRPr="00D86B2A" w:rsidRDefault="00184A86" w:rsidP="004926DE">
            <w:pPr>
              <w:pStyle w:val="Default"/>
              <w:rPr>
                <w:color w:val="auto"/>
                <w:sz w:val="23"/>
                <w:szCs w:val="23"/>
              </w:rPr>
            </w:pPr>
            <w:r w:rsidRPr="00D86B2A">
              <w:rPr>
                <w:rFonts w:hint="eastAsia"/>
                <w:color w:val="auto"/>
                <w:sz w:val="23"/>
                <w:szCs w:val="23"/>
              </w:rPr>
              <w:t>照明器具一覧（施設単位で部屋ごと）</w:t>
            </w:r>
          </w:p>
        </w:tc>
        <w:tc>
          <w:tcPr>
            <w:tcW w:w="1418" w:type="dxa"/>
          </w:tcPr>
          <w:p w14:paraId="3954C1BC" w14:textId="7E47A34F" w:rsidR="00184A86" w:rsidRPr="00D86B2A" w:rsidRDefault="00184A86" w:rsidP="004926DE">
            <w:pPr>
              <w:pStyle w:val="Default"/>
              <w:jc w:val="center"/>
              <w:rPr>
                <w:color w:val="auto"/>
                <w:sz w:val="23"/>
                <w:szCs w:val="23"/>
              </w:rPr>
            </w:pPr>
            <w:r w:rsidRPr="00D86B2A">
              <w:rPr>
                <w:rFonts w:hint="eastAsia"/>
                <w:color w:val="auto"/>
                <w:sz w:val="23"/>
                <w:szCs w:val="23"/>
              </w:rPr>
              <w:t>施工前</w:t>
            </w:r>
          </w:p>
        </w:tc>
      </w:tr>
      <w:tr w:rsidR="00D86B2A" w:rsidRPr="00D86B2A" w14:paraId="227189B2" w14:textId="77777777" w:rsidTr="004926DE">
        <w:trPr>
          <w:jc w:val="center"/>
        </w:trPr>
        <w:tc>
          <w:tcPr>
            <w:tcW w:w="846" w:type="dxa"/>
          </w:tcPr>
          <w:p w14:paraId="0FEB5440" w14:textId="301A2738" w:rsidR="00184A86" w:rsidRPr="00D86B2A" w:rsidRDefault="00184A86" w:rsidP="00184A86">
            <w:pPr>
              <w:pStyle w:val="Default"/>
              <w:jc w:val="center"/>
              <w:rPr>
                <w:color w:val="auto"/>
                <w:sz w:val="23"/>
                <w:szCs w:val="23"/>
              </w:rPr>
            </w:pPr>
            <w:r w:rsidRPr="00D86B2A">
              <w:rPr>
                <w:rFonts w:hint="eastAsia"/>
                <w:color w:val="auto"/>
                <w:sz w:val="23"/>
                <w:szCs w:val="23"/>
              </w:rPr>
              <w:t>６</w:t>
            </w:r>
          </w:p>
        </w:tc>
        <w:tc>
          <w:tcPr>
            <w:tcW w:w="6099" w:type="dxa"/>
          </w:tcPr>
          <w:p w14:paraId="520BCA14" w14:textId="77777777" w:rsidR="00184A86" w:rsidRPr="00D86B2A" w:rsidRDefault="00184A86" w:rsidP="004926DE">
            <w:pPr>
              <w:pStyle w:val="Default"/>
              <w:rPr>
                <w:color w:val="auto"/>
                <w:sz w:val="23"/>
                <w:szCs w:val="23"/>
              </w:rPr>
            </w:pPr>
            <w:r w:rsidRPr="00D86B2A">
              <w:rPr>
                <w:rFonts w:hint="eastAsia"/>
                <w:color w:val="auto"/>
                <w:sz w:val="23"/>
                <w:szCs w:val="23"/>
              </w:rPr>
              <w:t>照明器具配置図（完成図）</w:t>
            </w:r>
          </w:p>
        </w:tc>
        <w:tc>
          <w:tcPr>
            <w:tcW w:w="1418" w:type="dxa"/>
          </w:tcPr>
          <w:p w14:paraId="29544F43"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168FAEB5" w14:textId="77777777" w:rsidTr="004926DE">
        <w:trPr>
          <w:jc w:val="center"/>
        </w:trPr>
        <w:tc>
          <w:tcPr>
            <w:tcW w:w="846" w:type="dxa"/>
          </w:tcPr>
          <w:p w14:paraId="78BC28A9" w14:textId="6A7976B7" w:rsidR="00184A86" w:rsidRPr="00D86B2A" w:rsidRDefault="00184A86" w:rsidP="004926DE">
            <w:pPr>
              <w:pStyle w:val="Default"/>
              <w:jc w:val="center"/>
              <w:rPr>
                <w:color w:val="auto"/>
                <w:sz w:val="23"/>
                <w:szCs w:val="23"/>
              </w:rPr>
            </w:pPr>
            <w:r w:rsidRPr="00D86B2A">
              <w:rPr>
                <w:rFonts w:hint="eastAsia"/>
                <w:color w:val="auto"/>
                <w:sz w:val="23"/>
                <w:szCs w:val="23"/>
              </w:rPr>
              <w:t>７</w:t>
            </w:r>
          </w:p>
        </w:tc>
        <w:tc>
          <w:tcPr>
            <w:tcW w:w="6099" w:type="dxa"/>
          </w:tcPr>
          <w:p w14:paraId="6570C1AB" w14:textId="77777777" w:rsidR="00184A86" w:rsidRPr="00D86B2A" w:rsidRDefault="00184A86" w:rsidP="004926DE">
            <w:pPr>
              <w:pStyle w:val="Default"/>
              <w:rPr>
                <w:color w:val="auto"/>
                <w:sz w:val="23"/>
                <w:szCs w:val="23"/>
              </w:rPr>
            </w:pPr>
            <w:r w:rsidRPr="00D86B2A">
              <w:rPr>
                <w:rFonts w:hint="eastAsia"/>
                <w:color w:val="auto"/>
                <w:sz w:val="23"/>
                <w:szCs w:val="23"/>
              </w:rPr>
              <w:t>器具設置前後の写真</w:t>
            </w:r>
          </w:p>
        </w:tc>
        <w:tc>
          <w:tcPr>
            <w:tcW w:w="1418" w:type="dxa"/>
          </w:tcPr>
          <w:p w14:paraId="31C2BB14"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371C57BA" w14:textId="77777777" w:rsidTr="004926DE">
        <w:trPr>
          <w:jc w:val="center"/>
        </w:trPr>
        <w:tc>
          <w:tcPr>
            <w:tcW w:w="846" w:type="dxa"/>
          </w:tcPr>
          <w:p w14:paraId="212E1153" w14:textId="7156B512" w:rsidR="00184A86" w:rsidRPr="00D86B2A" w:rsidRDefault="00184A86" w:rsidP="004926DE">
            <w:pPr>
              <w:pStyle w:val="Default"/>
              <w:jc w:val="center"/>
              <w:rPr>
                <w:color w:val="auto"/>
                <w:sz w:val="23"/>
                <w:szCs w:val="23"/>
              </w:rPr>
            </w:pPr>
            <w:r w:rsidRPr="00D86B2A">
              <w:rPr>
                <w:rFonts w:hint="eastAsia"/>
                <w:color w:val="auto"/>
                <w:sz w:val="23"/>
                <w:szCs w:val="23"/>
              </w:rPr>
              <w:t>８</w:t>
            </w:r>
          </w:p>
        </w:tc>
        <w:tc>
          <w:tcPr>
            <w:tcW w:w="6099" w:type="dxa"/>
          </w:tcPr>
          <w:p w14:paraId="7F5B6022" w14:textId="77777777" w:rsidR="00184A86" w:rsidRPr="00D86B2A" w:rsidRDefault="00184A86" w:rsidP="004926DE">
            <w:pPr>
              <w:pStyle w:val="Default"/>
              <w:rPr>
                <w:color w:val="auto"/>
                <w:sz w:val="23"/>
                <w:szCs w:val="23"/>
              </w:rPr>
            </w:pPr>
            <w:r w:rsidRPr="00D86B2A">
              <w:rPr>
                <w:rFonts w:hint="eastAsia"/>
                <w:color w:val="auto"/>
                <w:sz w:val="23"/>
                <w:szCs w:val="23"/>
              </w:rPr>
              <w:t>消防署等へ提出した届出の写し</w:t>
            </w:r>
          </w:p>
        </w:tc>
        <w:tc>
          <w:tcPr>
            <w:tcW w:w="1418" w:type="dxa"/>
          </w:tcPr>
          <w:p w14:paraId="6F840763"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0C9A3F84" w14:textId="77777777" w:rsidTr="004926DE">
        <w:trPr>
          <w:jc w:val="center"/>
        </w:trPr>
        <w:tc>
          <w:tcPr>
            <w:tcW w:w="846" w:type="dxa"/>
          </w:tcPr>
          <w:p w14:paraId="555E50A9" w14:textId="6F2B127C" w:rsidR="00184A86" w:rsidRPr="00D86B2A" w:rsidRDefault="00184A86" w:rsidP="004926DE">
            <w:pPr>
              <w:pStyle w:val="Default"/>
              <w:jc w:val="center"/>
              <w:rPr>
                <w:color w:val="auto"/>
                <w:sz w:val="23"/>
                <w:szCs w:val="23"/>
              </w:rPr>
            </w:pPr>
            <w:r w:rsidRPr="00D86B2A">
              <w:rPr>
                <w:rFonts w:hint="eastAsia"/>
                <w:color w:val="auto"/>
                <w:sz w:val="23"/>
                <w:szCs w:val="23"/>
              </w:rPr>
              <w:t>９</w:t>
            </w:r>
          </w:p>
        </w:tc>
        <w:tc>
          <w:tcPr>
            <w:tcW w:w="6099" w:type="dxa"/>
          </w:tcPr>
          <w:p w14:paraId="1E495849" w14:textId="77777777" w:rsidR="00184A86" w:rsidRPr="00D86B2A" w:rsidRDefault="00184A86" w:rsidP="004926DE">
            <w:pPr>
              <w:pStyle w:val="Default"/>
              <w:rPr>
                <w:color w:val="auto"/>
                <w:sz w:val="23"/>
                <w:szCs w:val="23"/>
              </w:rPr>
            </w:pPr>
            <w:r w:rsidRPr="00D86B2A">
              <w:rPr>
                <w:rFonts w:hint="eastAsia"/>
                <w:color w:val="auto"/>
                <w:sz w:val="23"/>
                <w:szCs w:val="23"/>
              </w:rPr>
              <w:t>照明器具一覧（施設単位で部屋ごと）</w:t>
            </w:r>
          </w:p>
        </w:tc>
        <w:tc>
          <w:tcPr>
            <w:tcW w:w="1418" w:type="dxa"/>
          </w:tcPr>
          <w:p w14:paraId="7ECCA9C7"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59C25B45" w14:textId="77777777" w:rsidTr="004926DE">
        <w:trPr>
          <w:jc w:val="center"/>
        </w:trPr>
        <w:tc>
          <w:tcPr>
            <w:tcW w:w="846" w:type="dxa"/>
          </w:tcPr>
          <w:p w14:paraId="14836720" w14:textId="4FC035D9" w:rsidR="00184A86" w:rsidRPr="00D86B2A" w:rsidRDefault="00184A86" w:rsidP="004926DE">
            <w:pPr>
              <w:pStyle w:val="Default"/>
              <w:jc w:val="center"/>
              <w:rPr>
                <w:color w:val="auto"/>
                <w:sz w:val="23"/>
                <w:szCs w:val="23"/>
              </w:rPr>
            </w:pPr>
            <w:r w:rsidRPr="00D86B2A">
              <w:rPr>
                <w:rFonts w:hint="eastAsia"/>
                <w:color w:val="auto"/>
                <w:sz w:val="23"/>
                <w:szCs w:val="23"/>
              </w:rPr>
              <w:t>１０</w:t>
            </w:r>
          </w:p>
        </w:tc>
        <w:tc>
          <w:tcPr>
            <w:tcW w:w="6099" w:type="dxa"/>
          </w:tcPr>
          <w:p w14:paraId="1017E4A2" w14:textId="77777777" w:rsidR="00184A86" w:rsidRPr="00D86B2A" w:rsidRDefault="00184A86" w:rsidP="004926DE">
            <w:pPr>
              <w:pStyle w:val="Default"/>
              <w:rPr>
                <w:color w:val="auto"/>
                <w:sz w:val="23"/>
                <w:szCs w:val="23"/>
              </w:rPr>
            </w:pPr>
            <w:r w:rsidRPr="00D86B2A">
              <w:rPr>
                <w:rFonts w:hint="eastAsia"/>
                <w:color w:val="auto"/>
                <w:sz w:val="23"/>
                <w:szCs w:val="23"/>
              </w:rPr>
              <w:t>照度測定結果一覧（施設単位で部屋ごと）</w:t>
            </w:r>
          </w:p>
        </w:tc>
        <w:tc>
          <w:tcPr>
            <w:tcW w:w="1418" w:type="dxa"/>
          </w:tcPr>
          <w:p w14:paraId="7FAAE28E"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6AF53982" w14:textId="77777777" w:rsidTr="004926DE">
        <w:trPr>
          <w:jc w:val="center"/>
        </w:trPr>
        <w:tc>
          <w:tcPr>
            <w:tcW w:w="846" w:type="dxa"/>
          </w:tcPr>
          <w:p w14:paraId="10343F4F" w14:textId="304E9CD6" w:rsidR="00184A86" w:rsidRPr="00D86B2A" w:rsidRDefault="00184A86" w:rsidP="004926DE">
            <w:pPr>
              <w:pStyle w:val="Default"/>
              <w:jc w:val="center"/>
              <w:rPr>
                <w:color w:val="auto"/>
                <w:sz w:val="23"/>
                <w:szCs w:val="23"/>
              </w:rPr>
            </w:pPr>
            <w:r w:rsidRPr="00D86B2A">
              <w:rPr>
                <w:rFonts w:hint="eastAsia"/>
                <w:color w:val="auto"/>
                <w:sz w:val="23"/>
                <w:szCs w:val="23"/>
              </w:rPr>
              <w:t>１１</w:t>
            </w:r>
          </w:p>
        </w:tc>
        <w:tc>
          <w:tcPr>
            <w:tcW w:w="6099" w:type="dxa"/>
          </w:tcPr>
          <w:p w14:paraId="3F6D79FD" w14:textId="77777777" w:rsidR="00184A86" w:rsidRPr="00D86B2A" w:rsidRDefault="00184A86" w:rsidP="004926DE">
            <w:pPr>
              <w:pStyle w:val="Default"/>
              <w:rPr>
                <w:color w:val="auto"/>
                <w:sz w:val="23"/>
                <w:szCs w:val="23"/>
              </w:rPr>
            </w:pPr>
            <w:r w:rsidRPr="00D86B2A">
              <w:rPr>
                <w:rFonts w:hint="eastAsia"/>
                <w:color w:val="auto"/>
                <w:sz w:val="23"/>
                <w:szCs w:val="23"/>
              </w:rPr>
              <w:t>絶縁抵抗・導通試験結果一覧</w:t>
            </w:r>
          </w:p>
        </w:tc>
        <w:tc>
          <w:tcPr>
            <w:tcW w:w="1418" w:type="dxa"/>
          </w:tcPr>
          <w:p w14:paraId="65EDB2E7"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7FBB05F0" w14:textId="77777777" w:rsidTr="004926DE">
        <w:trPr>
          <w:jc w:val="center"/>
        </w:trPr>
        <w:tc>
          <w:tcPr>
            <w:tcW w:w="846" w:type="dxa"/>
          </w:tcPr>
          <w:p w14:paraId="5CAC1827" w14:textId="2701895E" w:rsidR="00184A86" w:rsidRPr="00D86B2A" w:rsidRDefault="00184A86" w:rsidP="004926DE">
            <w:pPr>
              <w:pStyle w:val="Default"/>
              <w:jc w:val="center"/>
              <w:rPr>
                <w:color w:val="auto"/>
                <w:sz w:val="23"/>
                <w:szCs w:val="23"/>
              </w:rPr>
            </w:pPr>
            <w:r w:rsidRPr="00D86B2A">
              <w:rPr>
                <w:rFonts w:hint="eastAsia"/>
                <w:color w:val="auto"/>
                <w:sz w:val="23"/>
                <w:szCs w:val="23"/>
              </w:rPr>
              <w:t>１２</w:t>
            </w:r>
          </w:p>
        </w:tc>
        <w:tc>
          <w:tcPr>
            <w:tcW w:w="6099" w:type="dxa"/>
          </w:tcPr>
          <w:p w14:paraId="5127679C" w14:textId="77777777" w:rsidR="00184A86" w:rsidRPr="00D86B2A" w:rsidRDefault="00184A86" w:rsidP="004926DE">
            <w:pPr>
              <w:pStyle w:val="Default"/>
              <w:rPr>
                <w:color w:val="auto"/>
                <w:sz w:val="23"/>
                <w:szCs w:val="23"/>
              </w:rPr>
            </w:pPr>
            <w:r w:rsidRPr="00D86B2A">
              <w:rPr>
                <w:rFonts w:hint="eastAsia"/>
                <w:color w:val="auto"/>
                <w:sz w:val="23"/>
                <w:szCs w:val="23"/>
              </w:rPr>
              <w:t>産業廃棄物を適正に処理したことが分かる書類の写し</w:t>
            </w:r>
          </w:p>
        </w:tc>
        <w:tc>
          <w:tcPr>
            <w:tcW w:w="1418" w:type="dxa"/>
          </w:tcPr>
          <w:p w14:paraId="6FBEA489"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58D2B797" w14:textId="77777777" w:rsidTr="004926DE">
        <w:trPr>
          <w:jc w:val="center"/>
        </w:trPr>
        <w:tc>
          <w:tcPr>
            <w:tcW w:w="846" w:type="dxa"/>
          </w:tcPr>
          <w:p w14:paraId="44DFD73A" w14:textId="1EE9C0D1" w:rsidR="00184A86" w:rsidRPr="00D86B2A" w:rsidRDefault="00184A86" w:rsidP="004926DE">
            <w:pPr>
              <w:pStyle w:val="Default"/>
              <w:jc w:val="center"/>
              <w:rPr>
                <w:color w:val="auto"/>
                <w:sz w:val="23"/>
                <w:szCs w:val="23"/>
              </w:rPr>
            </w:pPr>
            <w:r w:rsidRPr="00D86B2A">
              <w:rPr>
                <w:rFonts w:hint="eastAsia"/>
                <w:color w:val="auto"/>
                <w:sz w:val="23"/>
                <w:szCs w:val="23"/>
              </w:rPr>
              <w:t>１３</w:t>
            </w:r>
          </w:p>
        </w:tc>
        <w:tc>
          <w:tcPr>
            <w:tcW w:w="6099" w:type="dxa"/>
          </w:tcPr>
          <w:p w14:paraId="5A509C78" w14:textId="77777777" w:rsidR="00184A86" w:rsidRPr="00D86B2A" w:rsidRDefault="00184A86" w:rsidP="004926DE">
            <w:pPr>
              <w:pStyle w:val="Default"/>
              <w:rPr>
                <w:color w:val="auto"/>
                <w:sz w:val="23"/>
                <w:szCs w:val="23"/>
              </w:rPr>
            </w:pPr>
            <w:r w:rsidRPr="00D86B2A">
              <w:rPr>
                <w:rFonts w:hint="eastAsia"/>
                <w:color w:val="auto"/>
                <w:sz w:val="23"/>
                <w:szCs w:val="23"/>
              </w:rPr>
              <w:t>維持管理業務中の緊急連絡先及び担当者</w:t>
            </w:r>
          </w:p>
        </w:tc>
        <w:tc>
          <w:tcPr>
            <w:tcW w:w="1418" w:type="dxa"/>
          </w:tcPr>
          <w:p w14:paraId="618F7D9C" w14:textId="77777777" w:rsidR="00184A86" w:rsidRPr="00D86B2A" w:rsidRDefault="00184A86" w:rsidP="004926DE">
            <w:pPr>
              <w:pStyle w:val="Default"/>
              <w:jc w:val="center"/>
              <w:rPr>
                <w:color w:val="auto"/>
                <w:sz w:val="23"/>
                <w:szCs w:val="23"/>
              </w:rPr>
            </w:pPr>
            <w:r w:rsidRPr="00D86B2A">
              <w:rPr>
                <w:rFonts w:hint="eastAsia"/>
                <w:color w:val="auto"/>
                <w:sz w:val="23"/>
                <w:szCs w:val="23"/>
              </w:rPr>
              <w:t>完了時</w:t>
            </w:r>
          </w:p>
        </w:tc>
      </w:tr>
      <w:tr w:rsidR="00D86B2A" w:rsidRPr="00D86B2A" w14:paraId="4E56F88A" w14:textId="77777777" w:rsidTr="004926DE">
        <w:trPr>
          <w:jc w:val="center"/>
        </w:trPr>
        <w:tc>
          <w:tcPr>
            <w:tcW w:w="846" w:type="dxa"/>
          </w:tcPr>
          <w:p w14:paraId="26DA079B" w14:textId="3D105BAF" w:rsidR="00184A86" w:rsidRPr="00D86B2A" w:rsidRDefault="00184A86" w:rsidP="004926DE">
            <w:pPr>
              <w:pStyle w:val="Default"/>
              <w:jc w:val="center"/>
              <w:rPr>
                <w:color w:val="auto"/>
                <w:sz w:val="23"/>
                <w:szCs w:val="23"/>
              </w:rPr>
            </w:pPr>
            <w:r w:rsidRPr="00D86B2A">
              <w:rPr>
                <w:rFonts w:hint="eastAsia"/>
                <w:color w:val="auto"/>
                <w:sz w:val="23"/>
                <w:szCs w:val="23"/>
              </w:rPr>
              <w:t>１４</w:t>
            </w:r>
          </w:p>
        </w:tc>
        <w:tc>
          <w:tcPr>
            <w:tcW w:w="6099" w:type="dxa"/>
          </w:tcPr>
          <w:p w14:paraId="1562806E" w14:textId="14D56228" w:rsidR="00184A86" w:rsidRPr="00D86B2A" w:rsidRDefault="00184A86" w:rsidP="004926DE">
            <w:pPr>
              <w:pStyle w:val="Default"/>
              <w:rPr>
                <w:color w:val="auto"/>
                <w:sz w:val="23"/>
                <w:szCs w:val="23"/>
              </w:rPr>
            </w:pPr>
            <w:r w:rsidRPr="00D86B2A">
              <w:rPr>
                <w:rFonts w:hint="eastAsia"/>
                <w:color w:val="auto"/>
                <w:sz w:val="23"/>
                <w:szCs w:val="23"/>
              </w:rPr>
              <w:t>賃貸借の</w:t>
            </w:r>
            <w:r w:rsidR="0020080F" w:rsidRPr="00D86B2A">
              <w:rPr>
                <w:rFonts w:hint="eastAsia"/>
                <w:color w:val="auto"/>
                <w:sz w:val="23"/>
                <w:szCs w:val="23"/>
              </w:rPr>
              <w:t>動産総合</w:t>
            </w:r>
            <w:r w:rsidRPr="00D86B2A">
              <w:rPr>
                <w:rFonts w:hint="eastAsia"/>
                <w:color w:val="auto"/>
                <w:sz w:val="23"/>
                <w:szCs w:val="23"/>
              </w:rPr>
              <w:t>保険に関する書類</w:t>
            </w:r>
          </w:p>
        </w:tc>
        <w:tc>
          <w:tcPr>
            <w:tcW w:w="1418" w:type="dxa"/>
          </w:tcPr>
          <w:p w14:paraId="7EE5BB7F" w14:textId="167D8BA1" w:rsidR="00184A86" w:rsidRPr="00D86B2A" w:rsidRDefault="00184A86" w:rsidP="004926DE">
            <w:pPr>
              <w:pStyle w:val="Default"/>
              <w:jc w:val="center"/>
              <w:rPr>
                <w:color w:val="auto"/>
                <w:sz w:val="23"/>
                <w:szCs w:val="23"/>
              </w:rPr>
            </w:pPr>
            <w:r w:rsidRPr="00D86B2A">
              <w:rPr>
                <w:rFonts w:hint="eastAsia"/>
                <w:color w:val="auto"/>
                <w:sz w:val="23"/>
                <w:szCs w:val="23"/>
              </w:rPr>
              <w:t>リース　　開始後</w:t>
            </w:r>
          </w:p>
        </w:tc>
      </w:tr>
      <w:tr w:rsidR="00184A86" w:rsidRPr="00D86B2A" w14:paraId="3E97C393" w14:textId="77777777" w:rsidTr="004926DE">
        <w:trPr>
          <w:jc w:val="center"/>
        </w:trPr>
        <w:tc>
          <w:tcPr>
            <w:tcW w:w="846" w:type="dxa"/>
          </w:tcPr>
          <w:p w14:paraId="79899448" w14:textId="5CD4338F" w:rsidR="00184A86" w:rsidRPr="00D86B2A" w:rsidRDefault="00184A86" w:rsidP="004926DE">
            <w:pPr>
              <w:pStyle w:val="Default"/>
              <w:jc w:val="center"/>
              <w:rPr>
                <w:color w:val="auto"/>
                <w:sz w:val="23"/>
                <w:szCs w:val="23"/>
              </w:rPr>
            </w:pPr>
            <w:r w:rsidRPr="00D86B2A">
              <w:rPr>
                <w:rFonts w:hint="eastAsia"/>
                <w:color w:val="auto"/>
                <w:sz w:val="23"/>
                <w:szCs w:val="23"/>
              </w:rPr>
              <w:t>１５</w:t>
            </w:r>
          </w:p>
        </w:tc>
        <w:tc>
          <w:tcPr>
            <w:tcW w:w="6099" w:type="dxa"/>
          </w:tcPr>
          <w:p w14:paraId="2E0A794E" w14:textId="77777777" w:rsidR="00184A86" w:rsidRPr="00D86B2A" w:rsidRDefault="00184A86" w:rsidP="004926DE">
            <w:pPr>
              <w:pStyle w:val="Default"/>
              <w:rPr>
                <w:color w:val="auto"/>
                <w:sz w:val="23"/>
                <w:szCs w:val="23"/>
              </w:rPr>
            </w:pPr>
            <w:r w:rsidRPr="00D86B2A">
              <w:rPr>
                <w:rFonts w:hint="eastAsia"/>
                <w:color w:val="auto"/>
                <w:sz w:val="23"/>
                <w:szCs w:val="23"/>
              </w:rPr>
              <w:t>交換等報告書</w:t>
            </w:r>
          </w:p>
        </w:tc>
        <w:tc>
          <w:tcPr>
            <w:tcW w:w="1418" w:type="dxa"/>
          </w:tcPr>
          <w:p w14:paraId="62DC7595" w14:textId="77777777" w:rsidR="00184A86" w:rsidRPr="00D86B2A" w:rsidRDefault="00184A86" w:rsidP="004926DE">
            <w:pPr>
              <w:pStyle w:val="Default"/>
              <w:jc w:val="center"/>
              <w:rPr>
                <w:color w:val="auto"/>
                <w:sz w:val="23"/>
                <w:szCs w:val="23"/>
              </w:rPr>
            </w:pPr>
            <w:r w:rsidRPr="00D86B2A">
              <w:rPr>
                <w:rFonts w:hint="eastAsia"/>
                <w:color w:val="auto"/>
                <w:sz w:val="23"/>
                <w:szCs w:val="23"/>
              </w:rPr>
              <w:t>随時</w:t>
            </w:r>
          </w:p>
        </w:tc>
      </w:tr>
    </w:tbl>
    <w:p w14:paraId="5F36AE33" w14:textId="77777777" w:rsidR="00184A86" w:rsidRPr="00D86B2A" w:rsidRDefault="00184A86" w:rsidP="00184A86">
      <w:pPr>
        <w:pStyle w:val="Default"/>
        <w:rPr>
          <w:color w:val="auto"/>
          <w:sz w:val="23"/>
          <w:szCs w:val="23"/>
        </w:rPr>
      </w:pPr>
    </w:p>
    <w:sectPr w:rsidR="00184A86" w:rsidRPr="00D86B2A" w:rsidSect="00820F9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361" w:left="1531" w:header="851" w:footer="56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0AE74" w14:textId="77777777" w:rsidR="006020F8" w:rsidRDefault="006020F8">
      <w:pPr>
        <w:spacing w:line="240" w:lineRule="auto"/>
        <w:ind w:left="0" w:hanging="2"/>
      </w:pPr>
      <w:r>
        <w:separator/>
      </w:r>
    </w:p>
  </w:endnote>
  <w:endnote w:type="continuationSeparator" w:id="0">
    <w:p w14:paraId="47F86F7F" w14:textId="77777777" w:rsidR="006020F8" w:rsidRDefault="006020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92B3" w14:textId="77777777" w:rsidR="00B929D0" w:rsidRDefault="00B929D0">
    <w:pPr>
      <w:pBdr>
        <w:top w:val="nil"/>
        <w:left w:val="nil"/>
        <w:bottom w:val="nil"/>
        <w:right w:val="nil"/>
        <w:between w:val="nil"/>
      </w:pBdr>
      <w:tabs>
        <w:tab w:val="center" w:pos="4252"/>
        <w:tab w:val="right" w:pos="8504"/>
      </w:tabs>
      <w:spacing w:line="240" w:lineRule="auto"/>
      <w:ind w:left="0" w:hanging="2"/>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end"/>
    </w:r>
  </w:p>
  <w:p w14:paraId="60047CA5" w14:textId="77777777" w:rsidR="00B929D0" w:rsidRDefault="00B929D0">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B923" w14:textId="77777777" w:rsidR="00B929D0" w:rsidRPr="00A335EE" w:rsidRDefault="00B929D0">
    <w:pPr>
      <w:pBdr>
        <w:top w:val="nil"/>
        <w:left w:val="nil"/>
        <w:bottom w:val="nil"/>
        <w:right w:val="nil"/>
        <w:between w:val="nil"/>
      </w:pBdr>
      <w:tabs>
        <w:tab w:val="center" w:pos="4252"/>
        <w:tab w:val="right" w:pos="8504"/>
      </w:tabs>
      <w:spacing w:line="240" w:lineRule="auto"/>
      <w:ind w:left="0" w:hanging="2"/>
      <w:jc w:val="center"/>
      <w:rPr>
        <w:rFonts w:asciiTheme="minorEastAsia" w:hAnsiTheme="minorEastAsia"/>
        <w:color w:val="000000"/>
        <w:szCs w:val="21"/>
      </w:rPr>
    </w:pPr>
    <w:r w:rsidRPr="00A335EE">
      <w:rPr>
        <w:rFonts w:asciiTheme="minorEastAsia" w:hAnsiTheme="minorEastAsia"/>
        <w:color w:val="000000"/>
        <w:szCs w:val="21"/>
      </w:rPr>
      <w:fldChar w:fldCharType="begin"/>
    </w:r>
    <w:r w:rsidRPr="00A335EE">
      <w:rPr>
        <w:rFonts w:asciiTheme="minorEastAsia" w:hAnsiTheme="minorEastAsia"/>
        <w:color w:val="000000"/>
        <w:szCs w:val="21"/>
      </w:rPr>
      <w:instrText>PAGE</w:instrText>
    </w:r>
    <w:r w:rsidRPr="00A335EE">
      <w:rPr>
        <w:rFonts w:asciiTheme="minorEastAsia" w:hAnsiTheme="minorEastAsia"/>
        <w:color w:val="000000"/>
        <w:szCs w:val="21"/>
      </w:rPr>
      <w:fldChar w:fldCharType="separate"/>
    </w:r>
    <w:r w:rsidR="00044889">
      <w:rPr>
        <w:rFonts w:asciiTheme="minorEastAsia" w:hAnsiTheme="minorEastAsia"/>
        <w:noProof/>
        <w:color w:val="000000"/>
        <w:szCs w:val="21"/>
      </w:rPr>
      <w:t>8</w:t>
    </w:r>
    <w:r w:rsidRPr="00A335EE">
      <w:rPr>
        <w:rFonts w:asciiTheme="minorEastAsia" w:hAnsiTheme="minorEastAsia"/>
        <w:color w:val="000000"/>
        <w:szCs w:val="21"/>
      </w:rPr>
      <w:fldChar w:fldCharType="end"/>
    </w:r>
  </w:p>
  <w:p w14:paraId="06EF48B0" w14:textId="77777777" w:rsidR="00B929D0" w:rsidRDefault="00B929D0">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12A5" w14:textId="77777777" w:rsidR="00B929D0" w:rsidRDefault="00B929D0">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EDFBB" w14:textId="77777777" w:rsidR="006020F8" w:rsidRDefault="006020F8">
      <w:pPr>
        <w:spacing w:line="240" w:lineRule="auto"/>
        <w:ind w:left="0" w:hanging="2"/>
      </w:pPr>
      <w:r>
        <w:separator/>
      </w:r>
    </w:p>
  </w:footnote>
  <w:footnote w:type="continuationSeparator" w:id="0">
    <w:p w14:paraId="0CB17EF6" w14:textId="77777777" w:rsidR="006020F8" w:rsidRDefault="006020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2E1F" w14:textId="77777777" w:rsidR="00B929D0" w:rsidRDefault="00B929D0">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58F73" w14:textId="77777777" w:rsidR="00B929D0" w:rsidRDefault="00B929D0">
    <w:pPr>
      <w:pStyle w:val="ac"/>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647A" w14:textId="77777777" w:rsidR="00B929D0" w:rsidRDefault="00B929D0">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746"/>
    <w:multiLevelType w:val="hybridMultilevel"/>
    <w:tmpl w:val="1C66BB2E"/>
    <w:lvl w:ilvl="0" w:tplc="804C5FF2">
      <w:start w:val="1"/>
      <w:numFmt w:val="decimalEnclosedParen"/>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062F703A"/>
    <w:multiLevelType w:val="hybridMultilevel"/>
    <w:tmpl w:val="56FA2804"/>
    <w:lvl w:ilvl="0" w:tplc="EA78AA34">
      <w:start w:val="1"/>
      <w:numFmt w:val="decimal"/>
      <w:lvlText w:val="(%1)"/>
      <w:lvlJc w:val="left"/>
      <w:pPr>
        <w:ind w:left="1297" w:hanging="360"/>
      </w:pPr>
      <w:rPr>
        <w:rFonts w:hint="default"/>
        <w:strike w:val="0"/>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 w15:restartNumberingAfterBreak="0">
    <w:nsid w:val="21BF610D"/>
    <w:multiLevelType w:val="hybridMultilevel"/>
    <w:tmpl w:val="EF8EADF2"/>
    <w:lvl w:ilvl="0" w:tplc="4A46ED22">
      <w:start w:val="1"/>
      <w:numFmt w:val="aiueoFullWidth"/>
      <w:lvlText w:val="（%1）"/>
      <w:lvlJc w:val="left"/>
      <w:pPr>
        <w:ind w:left="1486" w:hanging="756"/>
      </w:pPr>
      <w:rPr>
        <w:rFonts w:hint="default"/>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3" w15:restartNumberingAfterBreak="0">
    <w:nsid w:val="33613D92"/>
    <w:multiLevelType w:val="hybridMultilevel"/>
    <w:tmpl w:val="7F1CE15C"/>
    <w:lvl w:ilvl="0" w:tplc="60E22242">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4C633D1D"/>
    <w:multiLevelType w:val="hybridMultilevel"/>
    <w:tmpl w:val="36CE0CD2"/>
    <w:lvl w:ilvl="0" w:tplc="D8B67A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85F789E"/>
    <w:multiLevelType w:val="hybridMultilevel"/>
    <w:tmpl w:val="2264A9F0"/>
    <w:lvl w:ilvl="0" w:tplc="EA78AA34">
      <w:start w:val="1"/>
      <w:numFmt w:val="decimal"/>
      <w:lvlText w:val="(%1)"/>
      <w:lvlJc w:val="left"/>
      <w:pPr>
        <w:ind w:left="502" w:hanging="360"/>
      </w:pPr>
      <w:rPr>
        <w:rFonts w:hint="default"/>
        <w:strike w:val="0"/>
      </w:rPr>
    </w:lvl>
    <w:lvl w:ilvl="1" w:tplc="04090017" w:tentative="1">
      <w:start w:val="1"/>
      <w:numFmt w:val="aiueoFullWidth"/>
      <w:lvlText w:val="(%2)"/>
      <w:lvlJc w:val="left"/>
      <w:pPr>
        <w:ind w:left="757" w:hanging="420"/>
      </w:pPr>
    </w:lvl>
    <w:lvl w:ilvl="2" w:tplc="04090011" w:tentative="1">
      <w:start w:val="1"/>
      <w:numFmt w:val="decimalEnclosedCircle"/>
      <w:lvlText w:val="%3"/>
      <w:lvlJc w:val="left"/>
      <w:pPr>
        <w:ind w:left="1177" w:hanging="420"/>
      </w:pPr>
    </w:lvl>
    <w:lvl w:ilvl="3" w:tplc="0409000F" w:tentative="1">
      <w:start w:val="1"/>
      <w:numFmt w:val="decimal"/>
      <w:lvlText w:val="%4."/>
      <w:lvlJc w:val="left"/>
      <w:pPr>
        <w:ind w:left="1597" w:hanging="420"/>
      </w:pPr>
    </w:lvl>
    <w:lvl w:ilvl="4" w:tplc="04090017" w:tentative="1">
      <w:start w:val="1"/>
      <w:numFmt w:val="aiueoFullWidth"/>
      <w:lvlText w:val="(%5)"/>
      <w:lvlJc w:val="left"/>
      <w:pPr>
        <w:ind w:left="2017" w:hanging="420"/>
      </w:pPr>
    </w:lvl>
    <w:lvl w:ilvl="5" w:tplc="04090011" w:tentative="1">
      <w:start w:val="1"/>
      <w:numFmt w:val="decimalEnclosedCircle"/>
      <w:lvlText w:val="%6"/>
      <w:lvlJc w:val="left"/>
      <w:pPr>
        <w:ind w:left="2437" w:hanging="420"/>
      </w:pPr>
    </w:lvl>
    <w:lvl w:ilvl="6" w:tplc="0409000F" w:tentative="1">
      <w:start w:val="1"/>
      <w:numFmt w:val="decimal"/>
      <w:lvlText w:val="%7."/>
      <w:lvlJc w:val="left"/>
      <w:pPr>
        <w:ind w:left="2857" w:hanging="420"/>
      </w:pPr>
    </w:lvl>
    <w:lvl w:ilvl="7" w:tplc="04090017" w:tentative="1">
      <w:start w:val="1"/>
      <w:numFmt w:val="aiueoFullWidth"/>
      <w:lvlText w:val="(%8)"/>
      <w:lvlJc w:val="left"/>
      <w:pPr>
        <w:ind w:left="3277" w:hanging="420"/>
      </w:pPr>
    </w:lvl>
    <w:lvl w:ilvl="8" w:tplc="04090011" w:tentative="1">
      <w:start w:val="1"/>
      <w:numFmt w:val="decimalEnclosedCircle"/>
      <w:lvlText w:val="%9"/>
      <w:lvlJc w:val="left"/>
      <w:pPr>
        <w:ind w:left="3697" w:hanging="420"/>
      </w:pPr>
    </w:lvl>
  </w:abstractNum>
  <w:abstractNum w:abstractNumId="6" w15:restartNumberingAfterBreak="0">
    <w:nsid w:val="5A791ECF"/>
    <w:multiLevelType w:val="hybridMultilevel"/>
    <w:tmpl w:val="B31E193C"/>
    <w:lvl w:ilvl="0" w:tplc="33F0D1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F383B01"/>
    <w:multiLevelType w:val="hybridMultilevel"/>
    <w:tmpl w:val="5120ADDE"/>
    <w:lvl w:ilvl="0" w:tplc="CC0EE11E">
      <w:start w:val="1"/>
      <w:numFmt w:val="decimalEnclosedCircle"/>
      <w:lvlText w:val="%1"/>
      <w:lvlJc w:val="left"/>
      <w:pPr>
        <w:ind w:left="1240" w:hanging="360"/>
      </w:pPr>
      <w:rPr>
        <w:rFonts w:ascii="ＭＳ Ｐ明朝" w:eastAsia="ＭＳ Ｐ明朝" w:hAnsi="ＭＳ Ｐ明朝" w:cs="Century"/>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719B0EC6"/>
    <w:multiLevelType w:val="hybridMultilevel"/>
    <w:tmpl w:val="F3BCFCA6"/>
    <w:lvl w:ilvl="0" w:tplc="7AC2BFC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E025804"/>
    <w:multiLevelType w:val="hybridMultilevel"/>
    <w:tmpl w:val="A9D85416"/>
    <w:lvl w:ilvl="0" w:tplc="47A26588">
      <w:start w:val="2"/>
      <w:numFmt w:val="decimalEnclosedParen"/>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4"/>
  </w:num>
  <w:num w:numId="2">
    <w:abstractNumId w:val="7"/>
  </w:num>
  <w:num w:numId="3">
    <w:abstractNumId w:val="9"/>
  </w:num>
  <w:num w:numId="4">
    <w:abstractNumId w:val="3"/>
  </w:num>
  <w:num w:numId="5">
    <w:abstractNumId w:val="8"/>
  </w:num>
  <w:num w:numId="6">
    <w:abstractNumId w:val="5"/>
  </w:num>
  <w:num w:numId="7">
    <w:abstractNumId w:val="1"/>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1A"/>
    <w:rsid w:val="000109F7"/>
    <w:rsid w:val="00012C73"/>
    <w:rsid w:val="00044291"/>
    <w:rsid w:val="00044889"/>
    <w:rsid w:val="000818E1"/>
    <w:rsid w:val="00092BCC"/>
    <w:rsid w:val="00092F4E"/>
    <w:rsid w:val="000A1350"/>
    <w:rsid w:val="000C62FE"/>
    <w:rsid w:val="000C7C8F"/>
    <w:rsid w:val="000D4062"/>
    <w:rsid w:val="0011064F"/>
    <w:rsid w:val="00121658"/>
    <w:rsid w:val="00145192"/>
    <w:rsid w:val="001469A4"/>
    <w:rsid w:val="00146CAA"/>
    <w:rsid w:val="001717D0"/>
    <w:rsid w:val="00172A2C"/>
    <w:rsid w:val="00177DB6"/>
    <w:rsid w:val="00184A86"/>
    <w:rsid w:val="001D0E73"/>
    <w:rsid w:val="001E5679"/>
    <w:rsid w:val="001E799D"/>
    <w:rsid w:val="0020080F"/>
    <w:rsid w:val="00206131"/>
    <w:rsid w:val="002147D3"/>
    <w:rsid w:val="0021537B"/>
    <w:rsid w:val="0024112C"/>
    <w:rsid w:val="002506DD"/>
    <w:rsid w:val="00266EE1"/>
    <w:rsid w:val="002D1441"/>
    <w:rsid w:val="002E4B86"/>
    <w:rsid w:val="002E71B8"/>
    <w:rsid w:val="002F1F0D"/>
    <w:rsid w:val="00313CC6"/>
    <w:rsid w:val="00323626"/>
    <w:rsid w:val="0032502D"/>
    <w:rsid w:val="003276B7"/>
    <w:rsid w:val="003312CC"/>
    <w:rsid w:val="00333862"/>
    <w:rsid w:val="00337152"/>
    <w:rsid w:val="00375119"/>
    <w:rsid w:val="0039206E"/>
    <w:rsid w:val="003931C6"/>
    <w:rsid w:val="00397941"/>
    <w:rsid w:val="003C28B9"/>
    <w:rsid w:val="003C485B"/>
    <w:rsid w:val="003C6AB0"/>
    <w:rsid w:val="003E07D1"/>
    <w:rsid w:val="003E5D96"/>
    <w:rsid w:val="003F3FF4"/>
    <w:rsid w:val="004149F2"/>
    <w:rsid w:val="004161F5"/>
    <w:rsid w:val="00420651"/>
    <w:rsid w:val="0042145D"/>
    <w:rsid w:val="0042570E"/>
    <w:rsid w:val="00425FEA"/>
    <w:rsid w:val="00435011"/>
    <w:rsid w:val="00437B94"/>
    <w:rsid w:val="00444176"/>
    <w:rsid w:val="00452D4E"/>
    <w:rsid w:val="00464D32"/>
    <w:rsid w:val="004729DA"/>
    <w:rsid w:val="00493F87"/>
    <w:rsid w:val="004A2451"/>
    <w:rsid w:val="004A7B05"/>
    <w:rsid w:val="004F69E7"/>
    <w:rsid w:val="00501206"/>
    <w:rsid w:val="0050491A"/>
    <w:rsid w:val="00530615"/>
    <w:rsid w:val="0054075B"/>
    <w:rsid w:val="005420A4"/>
    <w:rsid w:val="00554E18"/>
    <w:rsid w:val="00583F47"/>
    <w:rsid w:val="005A6264"/>
    <w:rsid w:val="005A6591"/>
    <w:rsid w:val="005B7B7E"/>
    <w:rsid w:val="005D07B3"/>
    <w:rsid w:val="005E3BDB"/>
    <w:rsid w:val="005F3BF0"/>
    <w:rsid w:val="006020F8"/>
    <w:rsid w:val="00610233"/>
    <w:rsid w:val="006104A9"/>
    <w:rsid w:val="00621D7A"/>
    <w:rsid w:val="0062453C"/>
    <w:rsid w:val="00626266"/>
    <w:rsid w:val="00657F99"/>
    <w:rsid w:val="00661EEB"/>
    <w:rsid w:val="00670412"/>
    <w:rsid w:val="00672A5C"/>
    <w:rsid w:val="00683B33"/>
    <w:rsid w:val="006849F2"/>
    <w:rsid w:val="0068775D"/>
    <w:rsid w:val="006A4DC8"/>
    <w:rsid w:val="006B422C"/>
    <w:rsid w:val="006C7769"/>
    <w:rsid w:val="006D2570"/>
    <w:rsid w:val="006D5EE4"/>
    <w:rsid w:val="006E00E6"/>
    <w:rsid w:val="006E49BB"/>
    <w:rsid w:val="00706948"/>
    <w:rsid w:val="00725D34"/>
    <w:rsid w:val="0073478D"/>
    <w:rsid w:val="007834C5"/>
    <w:rsid w:val="00796072"/>
    <w:rsid w:val="007B1386"/>
    <w:rsid w:val="007D1BB0"/>
    <w:rsid w:val="007F4FA9"/>
    <w:rsid w:val="008125EE"/>
    <w:rsid w:val="00820F98"/>
    <w:rsid w:val="00847046"/>
    <w:rsid w:val="0085545E"/>
    <w:rsid w:val="00856A14"/>
    <w:rsid w:val="00865FC6"/>
    <w:rsid w:val="00866131"/>
    <w:rsid w:val="00883E95"/>
    <w:rsid w:val="0088734D"/>
    <w:rsid w:val="00890662"/>
    <w:rsid w:val="008965EF"/>
    <w:rsid w:val="008966A3"/>
    <w:rsid w:val="008A23C4"/>
    <w:rsid w:val="008A24A2"/>
    <w:rsid w:val="009205D8"/>
    <w:rsid w:val="00946A7A"/>
    <w:rsid w:val="00955A5A"/>
    <w:rsid w:val="00994416"/>
    <w:rsid w:val="009A5276"/>
    <w:rsid w:val="009C0259"/>
    <w:rsid w:val="00A10253"/>
    <w:rsid w:val="00A26A4D"/>
    <w:rsid w:val="00A335EE"/>
    <w:rsid w:val="00A528E7"/>
    <w:rsid w:val="00A70410"/>
    <w:rsid w:val="00A84C32"/>
    <w:rsid w:val="00AA22C0"/>
    <w:rsid w:val="00AB1BB3"/>
    <w:rsid w:val="00AB3C15"/>
    <w:rsid w:val="00AD63C0"/>
    <w:rsid w:val="00B06E19"/>
    <w:rsid w:val="00B134DA"/>
    <w:rsid w:val="00B44B31"/>
    <w:rsid w:val="00B45F93"/>
    <w:rsid w:val="00B47E03"/>
    <w:rsid w:val="00B723D7"/>
    <w:rsid w:val="00B77A65"/>
    <w:rsid w:val="00B929D0"/>
    <w:rsid w:val="00B95BD5"/>
    <w:rsid w:val="00B965A5"/>
    <w:rsid w:val="00BA4254"/>
    <w:rsid w:val="00BA71FF"/>
    <w:rsid w:val="00BA7608"/>
    <w:rsid w:val="00BD30F7"/>
    <w:rsid w:val="00BD4116"/>
    <w:rsid w:val="00BE38BB"/>
    <w:rsid w:val="00BF199E"/>
    <w:rsid w:val="00BF2DE0"/>
    <w:rsid w:val="00C119E0"/>
    <w:rsid w:val="00C27F78"/>
    <w:rsid w:val="00C33D63"/>
    <w:rsid w:val="00C94C50"/>
    <w:rsid w:val="00CA6972"/>
    <w:rsid w:val="00CB6CDA"/>
    <w:rsid w:val="00CC13C6"/>
    <w:rsid w:val="00CD5E35"/>
    <w:rsid w:val="00CE1FA2"/>
    <w:rsid w:val="00CE3976"/>
    <w:rsid w:val="00D03368"/>
    <w:rsid w:val="00D21ACD"/>
    <w:rsid w:val="00D27A2E"/>
    <w:rsid w:val="00D37BE0"/>
    <w:rsid w:val="00D40019"/>
    <w:rsid w:val="00D556A5"/>
    <w:rsid w:val="00D718E7"/>
    <w:rsid w:val="00D86B2A"/>
    <w:rsid w:val="00DB36B0"/>
    <w:rsid w:val="00DB53BE"/>
    <w:rsid w:val="00DB7D04"/>
    <w:rsid w:val="00DD26B5"/>
    <w:rsid w:val="00DD4A39"/>
    <w:rsid w:val="00E02F57"/>
    <w:rsid w:val="00E10B62"/>
    <w:rsid w:val="00E131FE"/>
    <w:rsid w:val="00E14152"/>
    <w:rsid w:val="00E158AC"/>
    <w:rsid w:val="00E21A76"/>
    <w:rsid w:val="00E27AED"/>
    <w:rsid w:val="00E95357"/>
    <w:rsid w:val="00E955F5"/>
    <w:rsid w:val="00EC6489"/>
    <w:rsid w:val="00F22221"/>
    <w:rsid w:val="00F37F72"/>
    <w:rsid w:val="00F41ED6"/>
    <w:rsid w:val="00F422F2"/>
    <w:rsid w:val="00F662B5"/>
    <w:rsid w:val="00FA2B51"/>
    <w:rsid w:val="00FB0982"/>
    <w:rsid w:val="00FB2657"/>
    <w:rsid w:val="00FB5B45"/>
    <w:rsid w:val="00FD5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201F2"/>
  <w15:docId w15:val="{C2C21B65-BDC1-475E-9A38-91644AA6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C8F"/>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rsid w:val="000C7C8F"/>
    <w:pPr>
      <w:keepNext/>
      <w:keepLines/>
      <w:spacing w:before="480" w:after="120"/>
    </w:pPr>
    <w:rPr>
      <w:b/>
      <w:sz w:val="48"/>
      <w:szCs w:val="48"/>
    </w:rPr>
  </w:style>
  <w:style w:type="paragraph" w:styleId="2">
    <w:name w:val="heading 2"/>
    <w:basedOn w:val="a"/>
    <w:next w:val="a"/>
    <w:uiPriority w:val="9"/>
    <w:semiHidden/>
    <w:unhideWhenUsed/>
    <w:qFormat/>
    <w:rsid w:val="000C7C8F"/>
    <w:pPr>
      <w:keepNext/>
      <w:keepLines/>
      <w:spacing w:before="360" w:after="80"/>
      <w:outlineLvl w:val="1"/>
    </w:pPr>
    <w:rPr>
      <w:b/>
      <w:sz w:val="36"/>
      <w:szCs w:val="36"/>
    </w:rPr>
  </w:style>
  <w:style w:type="paragraph" w:styleId="3">
    <w:name w:val="heading 3"/>
    <w:basedOn w:val="a"/>
    <w:next w:val="a"/>
    <w:uiPriority w:val="9"/>
    <w:semiHidden/>
    <w:unhideWhenUsed/>
    <w:qFormat/>
    <w:rsid w:val="000C7C8F"/>
    <w:pPr>
      <w:keepNext/>
      <w:keepLines/>
      <w:spacing w:before="280" w:after="80"/>
      <w:outlineLvl w:val="2"/>
    </w:pPr>
    <w:rPr>
      <w:b/>
      <w:sz w:val="28"/>
      <w:szCs w:val="28"/>
    </w:rPr>
  </w:style>
  <w:style w:type="paragraph" w:styleId="4">
    <w:name w:val="heading 4"/>
    <w:basedOn w:val="a"/>
    <w:next w:val="a"/>
    <w:uiPriority w:val="9"/>
    <w:semiHidden/>
    <w:unhideWhenUsed/>
    <w:qFormat/>
    <w:rsid w:val="000C7C8F"/>
    <w:pPr>
      <w:keepNext/>
      <w:keepLines/>
      <w:spacing w:before="240" w:after="40"/>
      <w:outlineLvl w:val="3"/>
    </w:pPr>
    <w:rPr>
      <w:b/>
      <w:sz w:val="24"/>
    </w:rPr>
  </w:style>
  <w:style w:type="paragraph" w:styleId="5">
    <w:name w:val="heading 5"/>
    <w:basedOn w:val="a"/>
    <w:next w:val="a"/>
    <w:uiPriority w:val="9"/>
    <w:semiHidden/>
    <w:unhideWhenUsed/>
    <w:qFormat/>
    <w:rsid w:val="000C7C8F"/>
    <w:pPr>
      <w:keepNext/>
      <w:keepLines/>
      <w:spacing w:before="220" w:after="40"/>
      <w:outlineLvl w:val="4"/>
    </w:pPr>
    <w:rPr>
      <w:b/>
      <w:sz w:val="22"/>
      <w:szCs w:val="22"/>
    </w:rPr>
  </w:style>
  <w:style w:type="paragraph" w:styleId="6">
    <w:name w:val="heading 6"/>
    <w:basedOn w:val="a"/>
    <w:next w:val="a"/>
    <w:uiPriority w:val="9"/>
    <w:semiHidden/>
    <w:unhideWhenUsed/>
    <w:qFormat/>
    <w:rsid w:val="000C7C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C7C8F"/>
    <w:tblPr>
      <w:tblCellMar>
        <w:top w:w="0" w:type="dxa"/>
        <w:left w:w="0" w:type="dxa"/>
        <w:bottom w:w="0" w:type="dxa"/>
        <w:right w:w="0" w:type="dxa"/>
      </w:tblCellMar>
    </w:tblPr>
  </w:style>
  <w:style w:type="paragraph" w:styleId="a3">
    <w:name w:val="Title"/>
    <w:basedOn w:val="a"/>
    <w:next w:val="a"/>
    <w:uiPriority w:val="10"/>
    <w:qFormat/>
    <w:rsid w:val="000C7C8F"/>
    <w:pPr>
      <w:keepNext/>
      <w:keepLines/>
      <w:spacing w:before="480" w:after="120"/>
    </w:pPr>
    <w:rPr>
      <w:b/>
      <w:sz w:val="72"/>
      <w:szCs w:val="72"/>
    </w:rPr>
  </w:style>
  <w:style w:type="paragraph" w:styleId="a4">
    <w:name w:val="Date"/>
    <w:basedOn w:val="a"/>
    <w:next w:val="a"/>
    <w:rsid w:val="000C7C8F"/>
  </w:style>
  <w:style w:type="paragraph" w:styleId="a5">
    <w:name w:val="Note Heading"/>
    <w:basedOn w:val="a"/>
    <w:next w:val="a"/>
    <w:rsid w:val="000C7C8F"/>
    <w:pPr>
      <w:jc w:val="center"/>
    </w:pPr>
    <w:rPr>
      <w:sz w:val="20"/>
      <w:szCs w:val="20"/>
    </w:rPr>
  </w:style>
  <w:style w:type="paragraph" w:styleId="a6">
    <w:name w:val="Closing"/>
    <w:basedOn w:val="a"/>
    <w:rsid w:val="000C7C8F"/>
    <w:pPr>
      <w:jc w:val="right"/>
    </w:pPr>
    <w:rPr>
      <w:sz w:val="20"/>
      <w:szCs w:val="20"/>
    </w:rPr>
  </w:style>
  <w:style w:type="paragraph" w:styleId="a7">
    <w:name w:val="footer"/>
    <w:basedOn w:val="a"/>
    <w:rsid w:val="000C7C8F"/>
    <w:pPr>
      <w:tabs>
        <w:tab w:val="center" w:pos="4252"/>
        <w:tab w:val="right" w:pos="8504"/>
      </w:tabs>
    </w:pPr>
  </w:style>
  <w:style w:type="character" w:styleId="a8">
    <w:name w:val="page number"/>
    <w:basedOn w:val="a0"/>
    <w:rsid w:val="000C7C8F"/>
    <w:rPr>
      <w:w w:val="100"/>
      <w:position w:val="-1"/>
      <w:effect w:val="none"/>
      <w:vertAlign w:val="baseline"/>
      <w:cs w:val="0"/>
      <w:em w:val="none"/>
    </w:rPr>
  </w:style>
  <w:style w:type="character" w:styleId="a9">
    <w:name w:val="Hyperlink"/>
    <w:rsid w:val="000C7C8F"/>
    <w:rPr>
      <w:color w:val="0000FF"/>
      <w:w w:val="100"/>
      <w:position w:val="-1"/>
      <w:u w:val="single"/>
      <w:effect w:val="none"/>
      <w:vertAlign w:val="baseline"/>
      <w:cs w:val="0"/>
      <w:em w:val="none"/>
    </w:rPr>
  </w:style>
  <w:style w:type="paragraph" w:styleId="aa">
    <w:name w:val="Balloon Text"/>
    <w:basedOn w:val="a"/>
    <w:rsid w:val="000C7C8F"/>
    <w:rPr>
      <w:rFonts w:ascii="Arial" w:eastAsia="ＭＳ ゴシック" w:hAnsi="Arial" w:cs="Times New Roman"/>
      <w:sz w:val="18"/>
      <w:szCs w:val="18"/>
    </w:rPr>
  </w:style>
  <w:style w:type="character" w:customStyle="1" w:styleId="ab">
    <w:name w:val="吹き出し (文字)"/>
    <w:rsid w:val="000C7C8F"/>
    <w:rPr>
      <w:rFonts w:ascii="Arial" w:eastAsia="ＭＳ ゴシック" w:hAnsi="Arial" w:cs="Times New Roman"/>
      <w:w w:val="100"/>
      <w:kern w:val="2"/>
      <w:position w:val="-1"/>
      <w:sz w:val="18"/>
      <w:szCs w:val="18"/>
      <w:effect w:val="none"/>
      <w:vertAlign w:val="baseline"/>
      <w:cs w:val="0"/>
      <w:em w:val="none"/>
    </w:rPr>
  </w:style>
  <w:style w:type="paragraph" w:styleId="ac">
    <w:name w:val="header"/>
    <w:basedOn w:val="a"/>
    <w:rsid w:val="000C7C8F"/>
    <w:pPr>
      <w:tabs>
        <w:tab w:val="center" w:pos="4252"/>
        <w:tab w:val="right" w:pos="8504"/>
      </w:tabs>
    </w:pPr>
  </w:style>
  <w:style w:type="character" w:customStyle="1" w:styleId="ad">
    <w:name w:val="ヘッダー (文字)"/>
    <w:rsid w:val="000C7C8F"/>
    <w:rPr>
      <w:w w:val="100"/>
      <w:kern w:val="2"/>
      <w:position w:val="-1"/>
      <w:sz w:val="21"/>
      <w:szCs w:val="24"/>
      <w:effect w:val="none"/>
      <w:vertAlign w:val="baseline"/>
      <w:cs w:val="0"/>
      <w:em w:val="none"/>
    </w:rPr>
  </w:style>
  <w:style w:type="paragraph" w:styleId="ae">
    <w:name w:val="Subtitle"/>
    <w:basedOn w:val="a"/>
    <w:next w:val="a"/>
    <w:uiPriority w:val="11"/>
    <w:qFormat/>
    <w:rsid w:val="000C7C8F"/>
    <w:pPr>
      <w:keepNext/>
      <w:keepLines/>
      <w:spacing w:before="360" w:after="80"/>
    </w:pPr>
    <w:rPr>
      <w:rFonts w:ascii="Georgia" w:eastAsia="Georgia" w:hAnsi="Georgia" w:cs="Georgia"/>
      <w:i/>
      <w:color w:val="666666"/>
      <w:sz w:val="48"/>
      <w:szCs w:val="48"/>
    </w:rPr>
  </w:style>
  <w:style w:type="paragraph" w:styleId="af">
    <w:name w:val="List Paragraph"/>
    <w:basedOn w:val="a"/>
    <w:uiPriority w:val="34"/>
    <w:qFormat/>
    <w:rsid w:val="00DD4A39"/>
    <w:pPr>
      <w:suppressAutoHyphens w:val="0"/>
      <w:spacing w:line="240" w:lineRule="auto"/>
      <w:ind w:leftChars="400" w:left="840" w:firstLineChars="0" w:firstLine="0"/>
      <w:textDirection w:val="lrTb"/>
      <w:textAlignment w:val="auto"/>
      <w:outlineLvl w:val="9"/>
    </w:pPr>
    <w:rPr>
      <w:rFonts w:ascii="游明朝" w:eastAsia="游明朝" w:hAnsi="游明朝" w:cs="Times New Roman"/>
      <w:position w:val="0"/>
      <w:szCs w:val="22"/>
    </w:rPr>
  </w:style>
  <w:style w:type="table" w:styleId="af0">
    <w:name w:val="Table Grid"/>
    <w:basedOn w:val="a1"/>
    <w:uiPriority w:val="39"/>
    <w:rsid w:val="00CC13C6"/>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A84C32"/>
    <w:rPr>
      <w:color w:val="808080"/>
    </w:rPr>
  </w:style>
  <w:style w:type="paragraph" w:customStyle="1" w:styleId="Default">
    <w:name w:val="Default"/>
    <w:rsid w:val="00184A86"/>
    <w:pPr>
      <w:widowControl w:val="0"/>
      <w:autoSpaceDE w:val="0"/>
      <w:autoSpaceDN w:val="0"/>
      <w:adjustRightInd w:val="0"/>
    </w:pPr>
    <w:rPr>
      <w:rFonts w:ascii="ＭＳ 明朝" w:eastAsia="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Fw2j+Nt2DN90zyz6HcSFT4iC3w==">AMUW2mVA07nnqA8FMP1/haNFS74UcS61dSzJlm6DnOqbhsLuILbIAkuyfck+vl5HfrZbp9SQ1YjuhVff/+A0kAqwitEV3c655Xe27L63NXMe0drslMEHfPrqpID70kHCta43+r+4ds0/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2C622A-BC1F-4728-BE1D-0EC95222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1095</Words>
  <Characters>6242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國枝 大樹</cp:lastModifiedBy>
  <cp:revision>18</cp:revision>
  <cp:lastPrinted>2025-11-12T04:37:00Z</cp:lastPrinted>
  <dcterms:created xsi:type="dcterms:W3CDTF">2025-10-09T02:15:00Z</dcterms:created>
  <dcterms:modified xsi:type="dcterms:W3CDTF">2025-11-17T01:33:00Z</dcterms:modified>
</cp:coreProperties>
</file>